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EE" w:rsidRDefault="004577EE" w:rsidP="004577EE">
      <w:pPr>
        <w:spacing w:after="0"/>
        <w:jc w:val="center"/>
        <w:rPr>
          <w:b/>
          <w:bCs/>
        </w:rPr>
      </w:pPr>
      <w:r>
        <w:rPr>
          <w:b/>
          <w:bCs/>
        </w:rPr>
        <w:t>AWSC Area 50</w:t>
      </w:r>
    </w:p>
    <w:p w:rsidR="004577EE" w:rsidRDefault="004577EE" w:rsidP="004577EE">
      <w:pPr>
        <w:spacing w:after="0"/>
        <w:jc w:val="center"/>
        <w:rPr>
          <w:b/>
          <w:bCs/>
        </w:rPr>
      </w:pPr>
      <w:r>
        <w:rPr>
          <w:b/>
          <w:bCs/>
        </w:rPr>
        <w:t>September 12, 2020</w:t>
      </w:r>
    </w:p>
    <w:p w:rsidR="004577EE" w:rsidRDefault="004577EE" w:rsidP="004577EE">
      <w:pPr>
        <w:spacing w:after="0"/>
        <w:jc w:val="center"/>
        <w:rPr>
          <w:b/>
          <w:bCs/>
        </w:rPr>
      </w:pPr>
      <w:r>
        <w:rPr>
          <w:b/>
          <w:bCs/>
        </w:rPr>
        <w:t>Electronic Meeting via Zoom</w:t>
      </w:r>
    </w:p>
    <w:p w:rsidR="004577EE" w:rsidRDefault="00DA7401" w:rsidP="004577EE">
      <w:pPr>
        <w:spacing w:after="0"/>
        <w:jc w:val="center"/>
        <w:rPr>
          <w:b/>
          <w:bCs/>
        </w:rPr>
      </w:pPr>
      <w:r>
        <w:rPr>
          <w:b/>
          <w:bCs/>
        </w:rPr>
        <w:t>Approved at AWSC 30 Jan 2021</w:t>
      </w:r>
    </w:p>
    <w:p w:rsidR="004577EE" w:rsidRDefault="004577EE" w:rsidP="004577EE">
      <w:pPr>
        <w:spacing w:after="0"/>
        <w:rPr>
          <w:b/>
          <w:bCs/>
        </w:rPr>
      </w:pPr>
    </w:p>
    <w:p w:rsidR="004577EE" w:rsidRPr="009D0356" w:rsidRDefault="004577EE" w:rsidP="004577EE">
      <w:pPr>
        <w:spacing w:after="0"/>
      </w:pPr>
      <w:r w:rsidRPr="009D0356">
        <w:t xml:space="preserve">Call to Order:  </w:t>
      </w:r>
    </w:p>
    <w:p w:rsidR="004577EE" w:rsidRDefault="004577EE" w:rsidP="004577EE">
      <w:pPr>
        <w:spacing w:after="0"/>
      </w:pPr>
      <w:r>
        <w:t xml:space="preserve">Area Chair Dave B opened the meeting at 10:05 AM.  Janet L lead the Serenity Prayer, and </w:t>
      </w:r>
      <w:proofErr w:type="spellStart"/>
      <w:r>
        <w:t>Valentina</w:t>
      </w:r>
      <w:proofErr w:type="spellEnd"/>
      <w:r>
        <w:t xml:space="preserve"> H read the 12 Concepts of Service.  </w:t>
      </w:r>
    </w:p>
    <w:p w:rsidR="004577EE" w:rsidRDefault="004577EE" w:rsidP="004577EE">
      <w:pPr>
        <w:spacing w:after="0"/>
      </w:pPr>
    </w:p>
    <w:p w:rsidR="00D9243A" w:rsidRDefault="009D0356" w:rsidP="004577EE">
      <w:pPr>
        <w:spacing w:after="0"/>
      </w:pPr>
      <w:r>
        <w:t xml:space="preserve">Introductions:  </w:t>
      </w:r>
    </w:p>
    <w:p w:rsidR="004577EE" w:rsidRDefault="009D0356" w:rsidP="004577EE">
      <w:pPr>
        <w:spacing w:after="0"/>
      </w:pPr>
      <w:r>
        <w:t>Attendees introduced themselves.  There were 21 participants</w:t>
      </w:r>
      <w:r w:rsidR="00862E47">
        <w:t>--</w:t>
      </w:r>
      <w:r>
        <w:t>15 voting and 6 non-voting.</w:t>
      </w:r>
    </w:p>
    <w:p w:rsidR="009D0356" w:rsidRDefault="009D0356" w:rsidP="009D0356">
      <w:pPr>
        <w:spacing w:after="0"/>
        <w:ind w:left="1440"/>
      </w:pPr>
      <w:r>
        <w:t xml:space="preserve">Bob </w:t>
      </w:r>
      <w:proofErr w:type="spellStart"/>
      <w:r>
        <w:t>Colborn</w:t>
      </w:r>
      <w:proofErr w:type="spellEnd"/>
      <w:r>
        <w:t>, Delegate</w:t>
      </w:r>
    </w:p>
    <w:p w:rsidR="009D0356" w:rsidRDefault="009D0356" w:rsidP="009D0356">
      <w:pPr>
        <w:spacing w:after="0"/>
        <w:ind w:left="1440"/>
      </w:pPr>
      <w:r>
        <w:t xml:space="preserve">Nan </w:t>
      </w:r>
      <w:proofErr w:type="spellStart"/>
      <w:r>
        <w:t>Moorer</w:t>
      </w:r>
      <w:proofErr w:type="spellEnd"/>
      <w:r>
        <w:t>, Alt. Delegate and Group Records Coordinator</w:t>
      </w:r>
    </w:p>
    <w:p w:rsidR="009D0356" w:rsidRDefault="009D0356" w:rsidP="009D0356">
      <w:pPr>
        <w:spacing w:after="0"/>
        <w:ind w:left="1440"/>
      </w:pPr>
      <w:r>
        <w:t>David Bryant, Chairman</w:t>
      </w:r>
    </w:p>
    <w:p w:rsidR="009D0356" w:rsidRDefault="009D0356" w:rsidP="009D0356">
      <w:pPr>
        <w:spacing w:after="0"/>
        <w:ind w:left="1440"/>
      </w:pPr>
      <w:r>
        <w:t>Linda Flohr, Treasurer</w:t>
      </w:r>
    </w:p>
    <w:p w:rsidR="009D0356" w:rsidRDefault="009D0356" w:rsidP="009D0356">
      <w:pPr>
        <w:spacing w:after="0"/>
        <w:ind w:left="1440"/>
      </w:pPr>
      <w:r>
        <w:t>Janet Lockhart, Secretary</w:t>
      </w:r>
    </w:p>
    <w:p w:rsidR="009D0356" w:rsidRDefault="009D0356" w:rsidP="009D0356">
      <w:pPr>
        <w:spacing w:after="0"/>
        <w:ind w:left="1440"/>
      </w:pPr>
      <w:proofErr w:type="spellStart"/>
      <w:r>
        <w:t>Lis</w:t>
      </w:r>
      <w:proofErr w:type="spellEnd"/>
      <w:r>
        <w:t xml:space="preserve"> </w:t>
      </w:r>
      <w:proofErr w:type="spellStart"/>
      <w:r>
        <w:t>Bleasdale</w:t>
      </w:r>
      <w:proofErr w:type="spellEnd"/>
      <w:r>
        <w:t>, Public Outreach Coordinator</w:t>
      </w:r>
    </w:p>
    <w:p w:rsidR="009D0356" w:rsidRDefault="00AD457A" w:rsidP="009D0356">
      <w:pPr>
        <w:spacing w:after="0"/>
        <w:ind w:left="1440"/>
      </w:pPr>
      <w:r>
        <w:t>Teresa Hinnant, Forum Coordinator</w:t>
      </w:r>
    </w:p>
    <w:p w:rsidR="00AD457A" w:rsidRDefault="00AD457A" w:rsidP="009D0356">
      <w:pPr>
        <w:spacing w:after="0"/>
        <w:ind w:left="1440"/>
      </w:pPr>
      <w:r>
        <w:t xml:space="preserve">Susan </w:t>
      </w:r>
      <w:proofErr w:type="spellStart"/>
      <w:r>
        <w:t>Lebhar</w:t>
      </w:r>
      <w:proofErr w:type="spellEnd"/>
      <w:r>
        <w:t>, Archives and Past Delegate</w:t>
      </w:r>
    </w:p>
    <w:p w:rsidR="00AD457A" w:rsidRDefault="00AD457A" w:rsidP="009D0356">
      <w:pPr>
        <w:spacing w:after="0"/>
        <w:ind w:left="1440"/>
      </w:pPr>
      <w:r>
        <w:t>Barbara O’Donnell, Literature Coordinator</w:t>
      </w:r>
    </w:p>
    <w:p w:rsidR="00AD457A" w:rsidRDefault="00AD457A" w:rsidP="009D0356">
      <w:pPr>
        <w:spacing w:after="0"/>
        <w:ind w:left="1440"/>
      </w:pPr>
      <w:r>
        <w:t>Lindi Short, Area Alateen Coordinator</w:t>
      </w:r>
    </w:p>
    <w:p w:rsidR="00AD457A" w:rsidRDefault="00AD457A" w:rsidP="009D0356">
      <w:pPr>
        <w:spacing w:after="0"/>
        <w:ind w:left="1440"/>
      </w:pPr>
      <w:r>
        <w:t>Shawn Short, Area Alateen Process Person and Temporary Webmaster</w:t>
      </w:r>
    </w:p>
    <w:p w:rsidR="00AD457A" w:rsidRDefault="00AD457A" w:rsidP="009D0356">
      <w:pPr>
        <w:spacing w:after="0"/>
        <w:ind w:left="1440"/>
      </w:pPr>
      <w:r>
        <w:t>Gloria Sloan, Acting District 3 Representative</w:t>
      </w:r>
    </w:p>
    <w:p w:rsidR="00AD457A" w:rsidRDefault="00AD457A" w:rsidP="009D0356">
      <w:pPr>
        <w:spacing w:after="0"/>
        <w:ind w:left="1440"/>
      </w:pPr>
      <w:r>
        <w:t>Linda Ruthven, District 6 Representative and Past Delegate</w:t>
      </w:r>
    </w:p>
    <w:p w:rsidR="00AD457A" w:rsidRDefault="00AD457A" w:rsidP="009D0356">
      <w:pPr>
        <w:spacing w:after="0"/>
        <w:ind w:left="1440"/>
      </w:pPr>
      <w:r>
        <w:t>Robbie Marty, District 7 Representative</w:t>
      </w:r>
    </w:p>
    <w:p w:rsidR="00AD457A" w:rsidRDefault="00AD457A" w:rsidP="009D0356">
      <w:pPr>
        <w:spacing w:after="0"/>
        <w:ind w:left="1440"/>
      </w:pPr>
      <w:r>
        <w:t xml:space="preserve">Lisa </w:t>
      </w:r>
      <w:proofErr w:type="spellStart"/>
      <w:r>
        <w:t>Ungefug</w:t>
      </w:r>
      <w:proofErr w:type="spellEnd"/>
      <w:r>
        <w:t>, District 9 Representative and 2020 Convention Chair</w:t>
      </w:r>
    </w:p>
    <w:p w:rsidR="00AD457A" w:rsidRDefault="00AD457A" w:rsidP="009D0356">
      <w:pPr>
        <w:spacing w:after="0"/>
        <w:ind w:left="1440"/>
      </w:pPr>
      <w:r>
        <w:t>Nancy Bommer, Past Delegate (non-voting)</w:t>
      </w:r>
    </w:p>
    <w:p w:rsidR="00AD457A" w:rsidRDefault="00AD457A" w:rsidP="009D0356">
      <w:pPr>
        <w:spacing w:after="0"/>
        <w:ind w:left="1440"/>
      </w:pPr>
      <w:proofErr w:type="spellStart"/>
      <w:r>
        <w:t>Valentina</w:t>
      </w:r>
      <w:proofErr w:type="spellEnd"/>
      <w:r>
        <w:t xml:space="preserve"> Holland, Past Delegate</w:t>
      </w:r>
      <w:r w:rsidR="00D9243A">
        <w:t>, North Carolina/Bermuda (non-voting)</w:t>
      </w:r>
    </w:p>
    <w:p w:rsidR="00D9243A" w:rsidRDefault="00D9243A" w:rsidP="009D0356">
      <w:pPr>
        <w:spacing w:after="0"/>
        <w:ind w:left="1440"/>
      </w:pPr>
      <w:r>
        <w:t xml:space="preserve">Jan </w:t>
      </w:r>
      <w:proofErr w:type="spellStart"/>
      <w:r>
        <w:t>Rogerson</w:t>
      </w:r>
      <w:proofErr w:type="spellEnd"/>
      <w:r>
        <w:t>, Past Delegate (non-voting)</w:t>
      </w:r>
    </w:p>
    <w:p w:rsidR="00D9243A" w:rsidRDefault="00D9243A" w:rsidP="009D0356">
      <w:pPr>
        <w:spacing w:after="0"/>
        <w:ind w:left="1440"/>
      </w:pPr>
      <w:r>
        <w:t xml:space="preserve">Margaret </w:t>
      </w:r>
      <w:proofErr w:type="spellStart"/>
      <w:r>
        <w:t>Lattimore</w:t>
      </w:r>
      <w:proofErr w:type="spellEnd"/>
      <w:r>
        <w:t>, Member from District 4 (non-voting)</w:t>
      </w:r>
    </w:p>
    <w:p w:rsidR="00D9243A" w:rsidRDefault="00D9243A" w:rsidP="009D0356">
      <w:pPr>
        <w:spacing w:after="0"/>
        <w:ind w:left="1440"/>
      </w:pPr>
      <w:r>
        <w:t>Mike Melton, Member from District 7 (non-voting)</w:t>
      </w:r>
    </w:p>
    <w:p w:rsidR="00D9243A" w:rsidRDefault="00D9243A" w:rsidP="009D0356">
      <w:pPr>
        <w:spacing w:after="0"/>
        <w:ind w:left="1440"/>
      </w:pPr>
      <w:r>
        <w:t xml:space="preserve">Mary </w:t>
      </w:r>
      <w:proofErr w:type="spellStart"/>
      <w:r>
        <w:t>Ra</w:t>
      </w:r>
      <w:r w:rsidR="002B3C25">
        <w:t>nz</w:t>
      </w:r>
      <w:r>
        <w:t>er</w:t>
      </w:r>
      <w:proofErr w:type="spellEnd"/>
      <w:r>
        <w:t>, Member from District 3 (non-voting)</w:t>
      </w:r>
    </w:p>
    <w:p w:rsidR="00D9243A" w:rsidRDefault="00D9243A" w:rsidP="00D9243A">
      <w:pPr>
        <w:spacing w:after="0"/>
        <w:ind w:left="720"/>
      </w:pPr>
    </w:p>
    <w:p w:rsidR="00D9243A" w:rsidRDefault="00D9243A" w:rsidP="00D9243A">
      <w:pPr>
        <w:spacing w:after="0"/>
      </w:pPr>
      <w:r>
        <w:t xml:space="preserve">Chairman’s Statement: </w:t>
      </w:r>
      <w:r w:rsidR="00FE39FD">
        <w:t xml:space="preserve"> Dave B</w:t>
      </w:r>
    </w:p>
    <w:p w:rsidR="00D9243A" w:rsidRDefault="00B90F1F" w:rsidP="00D9243A">
      <w:pPr>
        <w:spacing w:after="0"/>
      </w:pPr>
      <w:r>
        <w:t>Dave B thanked Joelyn M and Margaret L for their help in setting up the Zoom meeting.  Margaret is serving as Zoom co-host.  Dave reviewed Zoom meeting procedures.</w:t>
      </w:r>
    </w:p>
    <w:p w:rsidR="00B90F1F" w:rsidRDefault="00B90F1F" w:rsidP="00D9243A">
      <w:pPr>
        <w:spacing w:after="0"/>
      </w:pPr>
    </w:p>
    <w:p w:rsidR="00B90F1F" w:rsidRDefault="00B90F1F" w:rsidP="00D9243A">
      <w:pPr>
        <w:spacing w:after="0"/>
      </w:pPr>
      <w:r>
        <w:t xml:space="preserve">The Zooming </w:t>
      </w:r>
      <w:r w:rsidR="008D023F">
        <w:t>in</w:t>
      </w:r>
      <w:r>
        <w:t>to Recovery Area Meeting on August 15</w:t>
      </w:r>
      <w:r w:rsidRPr="00B90F1F">
        <w:rPr>
          <w:vertAlign w:val="superscript"/>
        </w:rPr>
        <w:t>th</w:t>
      </w:r>
      <w:r>
        <w:t xml:space="preserve"> </w:t>
      </w:r>
      <w:r w:rsidR="008D023F">
        <w:t>was successful.  We had 76 participants.  We learned a lot from this meeting which will help in conducting Area Assembly via Zoom on October 17</w:t>
      </w:r>
      <w:r w:rsidR="008D023F" w:rsidRPr="008D023F">
        <w:rPr>
          <w:vertAlign w:val="superscript"/>
        </w:rPr>
        <w:t>th</w:t>
      </w:r>
      <w:r w:rsidR="008D023F">
        <w:t>.</w:t>
      </w:r>
    </w:p>
    <w:p w:rsidR="008D023F" w:rsidRDefault="008D023F" w:rsidP="00D9243A">
      <w:pPr>
        <w:spacing w:after="0"/>
      </w:pPr>
    </w:p>
    <w:p w:rsidR="008D023F" w:rsidRDefault="008D023F" w:rsidP="00D9243A">
      <w:pPr>
        <w:spacing w:after="0"/>
      </w:pPr>
      <w:r>
        <w:t>Two Area service positions are open:  Web Site Coordinator and Reflector Editor. Dave asked everyone to discuss these opportunities with their groups.</w:t>
      </w:r>
    </w:p>
    <w:p w:rsidR="00EC2A09" w:rsidRDefault="00EC2A09" w:rsidP="00D9243A">
      <w:pPr>
        <w:spacing w:after="0"/>
      </w:pPr>
    </w:p>
    <w:p w:rsidR="00C0554C" w:rsidRDefault="00C0554C" w:rsidP="00D9243A">
      <w:pPr>
        <w:spacing w:after="0"/>
      </w:pPr>
    </w:p>
    <w:p w:rsidR="00EC2A09" w:rsidRDefault="00EC2A09" w:rsidP="00D9243A">
      <w:pPr>
        <w:spacing w:after="0"/>
      </w:pPr>
      <w:r>
        <w:lastRenderedPageBreak/>
        <w:t>Delegate’s Report:</w:t>
      </w:r>
      <w:r w:rsidR="00FE39FD">
        <w:t xml:space="preserve">  Bob C</w:t>
      </w:r>
    </w:p>
    <w:p w:rsidR="00EC2A09" w:rsidRDefault="00EC2A09" w:rsidP="00D9243A">
      <w:pPr>
        <w:spacing w:after="0"/>
      </w:pPr>
      <w:r>
        <w:t>Bob C thanked the groups for their response to the WSO special appeal for contributions in May. Year-to-date contributions through June are above budget, but there is still a projected deficit for 2020.</w:t>
      </w:r>
    </w:p>
    <w:p w:rsidR="00EC2A09" w:rsidRDefault="00EC2A09" w:rsidP="00D9243A">
      <w:pPr>
        <w:spacing w:after="0"/>
      </w:pPr>
    </w:p>
    <w:p w:rsidR="00EC2A09" w:rsidRDefault="00EC2A09" w:rsidP="00D9243A">
      <w:pPr>
        <w:spacing w:after="0"/>
      </w:pPr>
      <w:r>
        <w:t>The 2021 World Service Conference is still on schedule to be held in Tarrytown, NY. The theme is “Moving Forward with Unity, Courage and Perseverance”.</w:t>
      </w:r>
    </w:p>
    <w:p w:rsidR="00EC2A09" w:rsidRDefault="00EC2A09" w:rsidP="00D9243A">
      <w:pPr>
        <w:spacing w:after="0"/>
      </w:pPr>
    </w:p>
    <w:p w:rsidR="00EC2A09" w:rsidRDefault="00EC2A09" w:rsidP="00D9243A">
      <w:pPr>
        <w:spacing w:after="0"/>
      </w:pPr>
      <w:r>
        <w:t>Bob submitted a written report which is included as an attachment.</w:t>
      </w:r>
    </w:p>
    <w:p w:rsidR="00EC2A09" w:rsidRDefault="00EC2A09" w:rsidP="00D9243A">
      <w:pPr>
        <w:spacing w:after="0"/>
      </w:pPr>
    </w:p>
    <w:p w:rsidR="00EC2A09" w:rsidRDefault="00EC2A09" w:rsidP="00D9243A">
      <w:pPr>
        <w:spacing w:after="0"/>
      </w:pPr>
      <w:r>
        <w:t>Alternate Delegate/Group Records Coordinator Report:</w:t>
      </w:r>
      <w:r w:rsidR="00862E47">
        <w:t xml:space="preserve">  Nan M</w:t>
      </w:r>
      <w:r w:rsidR="00B37EF0">
        <w:t xml:space="preserve"> </w:t>
      </w:r>
    </w:p>
    <w:p w:rsidR="00862E47" w:rsidRDefault="00862E47" w:rsidP="00862E47">
      <w:pPr>
        <w:spacing w:after="0"/>
      </w:pPr>
      <w:r w:rsidRPr="00862E47">
        <w:t xml:space="preserve">There is little to report surrounding Group Records at this time through WSO. On the threads from various Group Records Coordinators there is much talk about Face to Face versus Virtual Meetings and feelings and thoughts go many directions.  Many areas are using their Area and District websites as a place to place their Virtual group ID and Passwords.  </w:t>
      </w:r>
    </w:p>
    <w:p w:rsidR="00862E47" w:rsidRDefault="00862E47" w:rsidP="00862E47">
      <w:pPr>
        <w:spacing w:after="0"/>
      </w:pPr>
      <w:r w:rsidRPr="00862E47">
        <w:t>Within Area 50 there have been very few changes to Group Records at present.  Presently there are 122 Active Al-Anon groups and 32 Inactive Al-Anon groups.  We have 2 Al-Anon groups that are in a No Mail status due to return of Appeal Letters one in North Myrtle Beach and one in Taylors SC.  I will share some thoughts and a proposal to AWSC surrounding Virtual and Face to Face Area Meetings later in this agenda.  Thank you all for your service!</w:t>
      </w:r>
    </w:p>
    <w:p w:rsidR="00856AB4" w:rsidRDefault="00856AB4" w:rsidP="00862E47">
      <w:pPr>
        <w:spacing w:after="0"/>
      </w:pPr>
    </w:p>
    <w:p w:rsidR="00856AB4" w:rsidRDefault="00856AB4" w:rsidP="00862E47">
      <w:pPr>
        <w:spacing w:after="0"/>
      </w:pPr>
      <w:proofErr w:type="spellStart"/>
      <w:r>
        <w:t>Valentina</w:t>
      </w:r>
      <w:proofErr w:type="spellEnd"/>
      <w:r>
        <w:t xml:space="preserve"> H expressed concern about the decision to not register temporary electronic meetings with WSO.  She thinks it will make it difficult for newcomers to find meetings in Area.</w:t>
      </w:r>
    </w:p>
    <w:p w:rsidR="00862E47" w:rsidRDefault="00862E47" w:rsidP="00862E47">
      <w:pPr>
        <w:spacing w:after="0"/>
      </w:pPr>
    </w:p>
    <w:p w:rsidR="00862E47" w:rsidRDefault="00862E47" w:rsidP="00862E47">
      <w:pPr>
        <w:spacing w:after="0"/>
      </w:pPr>
      <w:r>
        <w:t>Approval of Minutes:</w:t>
      </w:r>
    </w:p>
    <w:p w:rsidR="00862E47" w:rsidRDefault="00862E47" w:rsidP="00862E47">
      <w:pPr>
        <w:spacing w:after="0"/>
      </w:pPr>
      <w:r>
        <w:t xml:space="preserve">Minutes for June 27, 2020 AWSC were distributed by e-mail.  Nancy B requested a change in the Reflector Editor </w:t>
      </w:r>
      <w:r w:rsidR="00B37EF0">
        <w:t>report to identify Teresa H and Mike M as having expressed interest in the open position.  Barb O moved to approve the minutes with this change.  The motion was seconded by Lisa U.  The vote for approval was:  Yes – 13, No – 0.</w:t>
      </w:r>
    </w:p>
    <w:p w:rsidR="00CF4FC0" w:rsidRDefault="00CF4FC0" w:rsidP="00862E47">
      <w:pPr>
        <w:spacing w:after="0"/>
      </w:pPr>
    </w:p>
    <w:p w:rsidR="00CF4FC0" w:rsidRDefault="00CF4FC0" w:rsidP="00862E47">
      <w:pPr>
        <w:spacing w:after="0"/>
      </w:pPr>
      <w:r>
        <w:t>Approval of Treasurer’s Report:</w:t>
      </w:r>
    </w:p>
    <w:p w:rsidR="00CF4FC0" w:rsidRDefault="00CF4FC0" w:rsidP="00862E47">
      <w:pPr>
        <w:spacing w:after="0"/>
      </w:pPr>
      <w:r>
        <w:t xml:space="preserve">The Expense/Income Statement for May – August 2020 and the 2020 Budget report through August 2020 were distributed by e-mail.  Linda F reported a correction to be made.  </w:t>
      </w:r>
      <w:r w:rsidR="00833AD0">
        <w:t xml:space="preserve">$292.13 spent for Alateen literature was reported </w:t>
      </w:r>
      <w:r w:rsidR="006E5C49">
        <w:t>as Alateen Coordinator</w:t>
      </w:r>
      <w:r w:rsidR="00833AD0">
        <w:t xml:space="preserve"> </w:t>
      </w:r>
      <w:r w:rsidR="006E5C49">
        <w:t>E</w:t>
      </w:r>
      <w:r w:rsidR="00833AD0">
        <w:t xml:space="preserve">xpense for Al-Anon.  </w:t>
      </w:r>
      <w:r w:rsidR="006E5C49">
        <w:t xml:space="preserve">She will deduct the $292.13 from </w:t>
      </w:r>
      <w:r w:rsidR="005C6647">
        <w:t>the</w:t>
      </w:r>
      <w:r w:rsidR="006E5C49">
        <w:t xml:space="preserve"> Alateen Coordinator expense year to date, adding it back to Al-Anon funds and subtract</w:t>
      </w:r>
      <w:r w:rsidR="005C6647">
        <w:t>ing</w:t>
      </w:r>
      <w:r w:rsidR="006E5C49">
        <w:t xml:space="preserve"> it from Alateen funds as a literature expense.  Alateen expenses will appear on the income statement near the bottom, so that both Al-Anon and Alateen funds balances appear as a single report and agree with the checkbook balance.  </w:t>
      </w:r>
      <w:r w:rsidR="00073EED">
        <w:t xml:space="preserve">  Robbie M moved to approve the reports as corrected</w:t>
      </w:r>
      <w:r w:rsidR="0098745D">
        <w:t>, and the motion was seconded by Shawn S.  The vote for approval was:  Yes – 13, No – 0.</w:t>
      </w:r>
    </w:p>
    <w:p w:rsidR="0098745D" w:rsidRDefault="0098745D" w:rsidP="00862E47">
      <w:pPr>
        <w:spacing w:after="0"/>
      </w:pPr>
    </w:p>
    <w:p w:rsidR="0098745D" w:rsidRDefault="0098745D" w:rsidP="00862E47">
      <w:pPr>
        <w:spacing w:after="0"/>
      </w:pPr>
      <w:r>
        <w:t xml:space="preserve">Linda is </w:t>
      </w:r>
      <w:r w:rsidR="002B3C25">
        <w:t>updating</w:t>
      </w:r>
      <w:r>
        <w:t xml:space="preserve"> the Group Contributions report and will send later.</w:t>
      </w:r>
    </w:p>
    <w:p w:rsidR="0098745D" w:rsidRDefault="0098745D" w:rsidP="00862E47">
      <w:pPr>
        <w:spacing w:after="0"/>
      </w:pPr>
    </w:p>
    <w:p w:rsidR="0098745D" w:rsidRDefault="0098745D" w:rsidP="00862E47">
      <w:pPr>
        <w:spacing w:after="0"/>
      </w:pPr>
      <w:r>
        <w:t>Convention Guidelines Revisions:</w:t>
      </w:r>
    </w:p>
    <w:p w:rsidR="0098745D" w:rsidRDefault="0098745D" w:rsidP="00862E47">
      <w:pPr>
        <w:spacing w:after="0"/>
      </w:pPr>
      <w:r>
        <w:t xml:space="preserve">The Convention Guidelines 2020 – Final Draft was distributed by e-mail prior to meeting.  Linda R, Guidelines Task Force Chair, and Mike M reviewed the main features of document.  Susan L moved to </w:t>
      </w:r>
      <w:r>
        <w:lastRenderedPageBreak/>
        <w:t xml:space="preserve">send the </w:t>
      </w:r>
      <w:r w:rsidR="00265560">
        <w:t>September 2020 Convention Guidelines to Area Assembly for approval.  Rationale:  Provide updated guidance to Convention Planning Committee in planning for an effective and financially responsible convention.  The motion was seconded by Lisa U.  The motion was approved by vote of:</w:t>
      </w:r>
    </w:p>
    <w:p w:rsidR="00265560" w:rsidRDefault="00265560" w:rsidP="00862E47">
      <w:pPr>
        <w:spacing w:after="0"/>
      </w:pPr>
      <w:r>
        <w:t>Yes – 12, No – 1.</w:t>
      </w:r>
    </w:p>
    <w:p w:rsidR="00265560" w:rsidRDefault="00265560" w:rsidP="00862E47">
      <w:pPr>
        <w:spacing w:after="0"/>
      </w:pPr>
      <w:r>
        <w:t>Dave B thanked Linda R and the Task Force for their service.</w:t>
      </w:r>
    </w:p>
    <w:p w:rsidR="00265560" w:rsidRDefault="00265560" w:rsidP="00862E47">
      <w:pPr>
        <w:spacing w:after="0"/>
      </w:pPr>
    </w:p>
    <w:p w:rsidR="00265560" w:rsidRDefault="00265560" w:rsidP="00862E47">
      <w:pPr>
        <w:spacing w:after="0"/>
      </w:pPr>
      <w:r>
        <w:t>Virtual Alateen Camp Report:</w:t>
      </w:r>
      <w:r w:rsidR="00FE39FD">
        <w:t xml:space="preserve">  Lindi S</w:t>
      </w:r>
    </w:p>
    <w:p w:rsidR="008C7D68" w:rsidRDefault="00FE39FD" w:rsidP="00862E47">
      <w:pPr>
        <w:spacing w:after="0"/>
      </w:pPr>
      <w:r>
        <w:t>The Alateen Camp</w:t>
      </w:r>
      <w:r w:rsidR="000C413A">
        <w:t xml:space="preserve"> on August 29</w:t>
      </w:r>
      <w:r w:rsidR="000C413A" w:rsidRPr="000C413A">
        <w:rPr>
          <w:vertAlign w:val="superscript"/>
        </w:rPr>
        <w:t>th</w:t>
      </w:r>
      <w:r>
        <w:t xml:space="preserve"> had 41 participants:  11 Alateens, 20 AMIAS, and 10 other Al-Anon members.  </w:t>
      </w:r>
      <w:r w:rsidR="000C413A">
        <w:t>The program included Alateens and a group sponsor telling their storie</w:t>
      </w:r>
      <w:r w:rsidR="009132AD">
        <w:t>s</w:t>
      </w:r>
      <w:proofErr w:type="gramStart"/>
      <w:r w:rsidR="000C413A">
        <w:t>,  2</w:t>
      </w:r>
      <w:proofErr w:type="gramEnd"/>
      <w:r w:rsidR="000C413A">
        <w:t xml:space="preserve"> workshops, “Programming the Pandemic” and “Speaking the Program”</w:t>
      </w:r>
      <w:r w:rsidR="009132AD">
        <w:t>, fellowship time, and creation of a banner by participants.</w:t>
      </w:r>
    </w:p>
    <w:p w:rsidR="008C7D68" w:rsidRDefault="008C7D68" w:rsidP="00862E47">
      <w:pPr>
        <w:spacing w:after="0"/>
      </w:pPr>
      <w:r>
        <w:t>There were no expenses to be reimbursed.  Lindi donated the materials to create the banner.</w:t>
      </w:r>
    </w:p>
    <w:p w:rsidR="008C7D68" w:rsidRDefault="009132AD" w:rsidP="00862E47">
      <w:pPr>
        <w:spacing w:after="0"/>
      </w:pPr>
      <w:r>
        <w:t>The Area Alateen Coordinator’s written report is attached.</w:t>
      </w:r>
    </w:p>
    <w:p w:rsidR="009132AD" w:rsidRDefault="009132AD" w:rsidP="00862E47">
      <w:pPr>
        <w:spacing w:after="0"/>
      </w:pPr>
    </w:p>
    <w:p w:rsidR="008C7D68" w:rsidRDefault="008C7D68" w:rsidP="00862E47">
      <w:pPr>
        <w:spacing w:after="0"/>
      </w:pPr>
      <w:r>
        <w:t>Rest Break:  Meeting broke at 11:25 AM and resumed at 11:39 AM.</w:t>
      </w:r>
    </w:p>
    <w:p w:rsidR="00FE39FD" w:rsidRDefault="00FE39FD" w:rsidP="00862E47">
      <w:pPr>
        <w:spacing w:after="0"/>
      </w:pPr>
      <w:r>
        <w:t xml:space="preserve"> </w:t>
      </w:r>
    </w:p>
    <w:p w:rsidR="008D023F" w:rsidRDefault="008C7D68" w:rsidP="00D9243A">
      <w:pPr>
        <w:spacing w:after="0"/>
      </w:pPr>
      <w:r>
        <w:t>Proposed 2021 Budget:  Linda F</w:t>
      </w:r>
    </w:p>
    <w:p w:rsidR="00856AB4" w:rsidRDefault="008C7D68" w:rsidP="00D9243A">
      <w:pPr>
        <w:spacing w:after="0"/>
      </w:pPr>
      <w:r>
        <w:t xml:space="preserve">Linda included the proposed 2021 Budget on the 2020 Budget Report which was distributed by email.  She </w:t>
      </w:r>
      <w:r w:rsidR="00B358C1">
        <w:t xml:space="preserve">reviewed each line item, and AWSC members discussed changes.  The revised 2021 Budget total is $28,400.  Susan L moved to present the proposed 2021 Budget with revisions to Assembly for approval.  Rationale:  </w:t>
      </w:r>
      <w:r w:rsidR="00856AB4">
        <w:t>To approve an operating budget for next year.  Nan M seconded the motion.  The vote was:</w:t>
      </w:r>
    </w:p>
    <w:p w:rsidR="00856AB4" w:rsidRDefault="00856AB4" w:rsidP="00D9243A">
      <w:pPr>
        <w:spacing w:after="0"/>
      </w:pPr>
      <w:r>
        <w:t>Yes – 13, No – 0.</w:t>
      </w:r>
    </w:p>
    <w:p w:rsidR="00856AB4" w:rsidRDefault="00856AB4" w:rsidP="00D9243A">
      <w:pPr>
        <w:spacing w:after="0"/>
      </w:pPr>
    </w:p>
    <w:p w:rsidR="00856AB4" w:rsidRDefault="00856AB4" w:rsidP="00D9243A">
      <w:pPr>
        <w:spacing w:after="0"/>
      </w:pPr>
      <w:r>
        <w:t>Proposal for Online Area Meetings:</w:t>
      </w:r>
    </w:p>
    <w:p w:rsidR="00856AB4" w:rsidRDefault="006E143C" w:rsidP="00D9243A">
      <w:pPr>
        <w:spacing w:after="0"/>
      </w:pPr>
      <w:r>
        <w:t>Nan M submitted a proposal for AWSC and Assembly meetings in 2021.</w:t>
      </w:r>
    </w:p>
    <w:p w:rsidR="006E143C" w:rsidRPr="006E143C" w:rsidRDefault="006E143C" w:rsidP="006E143C">
      <w:pPr>
        <w:spacing w:after="0"/>
      </w:pPr>
      <w:r w:rsidRPr="006E143C">
        <w:t>All AWSC Meetings could all be held on Zoom and Half of Assembly Meetings be held on Zoom and the other half be held in person.</w:t>
      </w:r>
    </w:p>
    <w:p w:rsidR="006E143C" w:rsidRPr="006E143C" w:rsidRDefault="006E143C" w:rsidP="006E143C">
      <w:pPr>
        <w:spacing w:after="0"/>
      </w:pPr>
      <w:r w:rsidRPr="006E143C">
        <w:t xml:space="preserve">Rationale: </w:t>
      </w:r>
    </w:p>
    <w:p w:rsidR="006E143C" w:rsidRPr="006E143C" w:rsidRDefault="006E143C" w:rsidP="006E143C">
      <w:pPr>
        <w:spacing w:after="0"/>
      </w:pPr>
      <w:r w:rsidRPr="006E143C">
        <w:t>Changing of attendance platform will allow for several likely improvements.</w:t>
      </w:r>
    </w:p>
    <w:p w:rsidR="006E143C" w:rsidRPr="006E143C" w:rsidRDefault="006E143C" w:rsidP="006E143C">
      <w:pPr>
        <w:spacing w:after="0"/>
      </w:pPr>
      <w:r w:rsidRPr="006E143C">
        <w:tab/>
        <w:t>1. Better attendance due to ease at attending</w:t>
      </w:r>
    </w:p>
    <w:p w:rsidR="006E143C" w:rsidRPr="006E143C" w:rsidRDefault="006E143C" w:rsidP="006E143C">
      <w:pPr>
        <w:spacing w:after="0"/>
      </w:pPr>
      <w:r w:rsidRPr="006E143C">
        <w:tab/>
        <w:t>2. May improve likelihood of new and younger people in service</w:t>
      </w:r>
    </w:p>
    <w:p w:rsidR="006E143C" w:rsidRPr="006E143C" w:rsidRDefault="006E143C" w:rsidP="006E143C">
      <w:pPr>
        <w:spacing w:after="0"/>
      </w:pPr>
      <w:r w:rsidRPr="006E143C">
        <w:tab/>
        <w:t>3. Reduce area costs greatly</w:t>
      </w:r>
    </w:p>
    <w:p w:rsidR="006E143C" w:rsidRPr="006E143C" w:rsidRDefault="006E143C" w:rsidP="006E143C">
      <w:pPr>
        <w:spacing w:after="0"/>
      </w:pPr>
      <w:r w:rsidRPr="006E143C">
        <w:tab/>
        <w:t>4. Hybrid options will still allow for fellowship</w:t>
      </w:r>
    </w:p>
    <w:p w:rsidR="006E143C" w:rsidRDefault="006E143C" w:rsidP="006E143C">
      <w:pPr>
        <w:spacing w:after="0"/>
      </w:pPr>
      <w:r w:rsidRPr="006E143C">
        <w:tab/>
        <w:t>5. Fellowship can also be built into Zoom option in a variety of ways</w:t>
      </w:r>
    </w:p>
    <w:p w:rsidR="006E143C" w:rsidRDefault="006E143C" w:rsidP="006E143C">
      <w:pPr>
        <w:spacing w:after="0"/>
      </w:pPr>
      <w:r>
        <w:t>Discussion:</w:t>
      </w:r>
    </w:p>
    <w:p w:rsidR="006E143C" w:rsidRDefault="006E143C" w:rsidP="006E143C">
      <w:pPr>
        <w:pStyle w:val="ListParagraph"/>
        <w:numPr>
          <w:ilvl w:val="0"/>
          <w:numId w:val="1"/>
        </w:numPr>
        <w:spacing w:after="0"/>
      </w:pPr>
      <w:r>
        <w:t>Half of Area Assemblies would actually be 1 or 2 since we currently have 3.</w:t>
      </w:r>
    </w:p>
    <w:p w:rsidR="006E143C" w:rsidRDefault="006E143C" w:rsidP="006E143C">
      <w:pPr>
        <w:pStyle w:val="ListParagraph"/>
        <w:numPr>
          <w:ilvl w:val="0"/>
          <w:numId w:val="1"/>
        </w:numPr>
        <w:spacing w:after="0"/>
      </w:pPr>
      <w:r>
        <w:t>Making decision now is not prudent given uncertainty of pandemic.</w:t>
      </w:r>
    </w:p>
    <w:p w:rsidR="006E143C" w:rsidRDefault="006E143C" w:rsidP="006E143C">
      <w:pPr>
        <w:pStyle w:val="ListParagraph"/>
        <w:numPr>
          <w:ilvl w:val="0"/>
          <w:numId w:val="1"/>
        </w:numPr>
        <w:spacing w:after="0"/>
      </w:pPr>
      <w:r>
        <w:t>Nan M said proposal was made without regard to pandemi</w:t>
      </w:r>
      <w:r w:rsidR="00D76433">
        <w:t>c</w:t>
      </w:r>
      <w:r>
        <w:t>.</w:t>
      </w:r>
    </w:p>
    <w:p w:rsidR="006E143C" w:rsidRDefault="006E143C" w:rsidP="006E143C">
      <w:pPr>
        <w:pStyle w:val="ListParagraph"/>
        <w:numPr>
          <w:ilvl w:val="0"/>
          <w:numId w:val="1"/>
        </w:numPr>
        <w:spacing w:after="0"/>
      </w:pPr>
      <w:r>
        <w:t>Assembly should be hybrid meeting combining virtual with in-person format.</w:t>
      </w:r>
    </w:p>
    <w:p w:rsidR="006E143C" w:rsidRDefault="006E143C" w:rsidP="006E143C">
      <w:pPr>
        <w:pStyle w:val="ListParagraph"/>
        <w:numPr>
          <w:ilvl w:val="0"/>
          <w:numId w:val="1"/>
        </w:numPr>
        <w:spacing w:after="0"/>
      </w:pPr>
      <w:r>
        <w:t>Holding virtual meetings may require technology coordinator.</w:t>
      </w:r>
    </w:p>
    <w:p w:rsidR="006E143C" w:rsidRDefault="00D76433" w:rsidP="006E143C">
      <w:pPr>
        <w:pStyle w:val="ListParagraph"/>
        <w:numPr>
          <w:ilvl w:val="0"/>
          <w:numId w:val="1"/>
        </w:numPr>
        <w:spacing w:after="0"/>
      </w:pPr>
      <w:r>
        <w:t>Area has equipment necessary to hold a hybrid meeting.</w:t>
      </w:r>
    </w:p>
    <w:p w:rsidR="00D76433" w:rsidRDefault="00D76433" w:rsidP="00D76433">
      <w:pPr>
        <w:spacing w:after="0"/>
      </w:pPr>
      <w:r>
        <w:t>Nan M moved to hold all AWSC meetings through 2021 virtually and to reevaluate the meeting format in 2021.  Gloria S seconded the motion.  The vote was:  Yes – 12, No – 0.</w:t>
      </w:r>
    </w:p>
    <w:p w:rsidR="00D76433" w:rsidRDefault="00D76433" w:rsidP="00D76433">
      <w:pPr>
        <w:spacing w:after="0"/>
      </w:pPr>
    </w:p>
    <w:p w:rsidR="00D76433" w:rsidRDefault="00D76433" w:rsidP="00D76433">
      <w:pPr>
        <w:spacing w:after="0"/>
      </w:pPr>
      <w:r>
        <w:lastRenderedPageBreak/>
        <w:t>Refund of Equalized Delegate Expense:</w:t>
      </w:r>
    </w:p>
    <w:p w:rsidR="00D76433" w:rsidRDefault="00D76433" w:rsidP="00D76433">
      <w:pPr>
        <w:spacing w:after="0"/>
      </w:pPr>
      <w:r>
        <w:t>Linda F presented the 3 options offered by WSO for refund of the 2020 World Service Conference equalized delegate expense:</w:t>
      </w:r>
    </w:p>
    <w:p w:rsidR="00D76433" w:rsidRPr="00D76433" w:rsidRDefault="00D76433" w:rsidP="00D76433">
      <w:pPr>
        <w:spacing w:after="0"/>
      </w:pPr>
      <w:r w:rsidRPr="00D76433">
        <w:t xml:space="preserve">1.    The South </w:t>
      </w:r>
      <w:proofErr w:type="gramStart"/>
      <w:r w:rsidRPr="00D76433">
        <w:t>Carolina  Area</w:t>
      </w:r>
      <w:proofErr w:type="gramEnd"/>
      <w:r w:rsidRPr="00D76433">
        <w:t xml:space="preserve"> would like a full refund of $1481.69</w:t>
      </w:r>
    </w:p>
    <w:p w:rsidR="00D76433" w:rsidRPr="00D76433" w:rsidRDefault="00D76433" w:rsidP="00D76433">
      <w:pPr>
        <w:spacing w:after="0"/>
      </w:pPr>
      <w:r w:rsidRPr="00D76433">
        <w:t xml:space="preserve">2.    The South </w:t>
      </w:r>
      <w:proofErr w:type="gramStart"/>
      <w:r w:rsidRPr="00D76433">
        <w:t>Carolina  Area</w:t>
      </w:r>
      <w:proofErr w:type="gramEnd"/>
      <w:r w:rsidRPr="00D76433">
        <w:t xml:space="preserve"> would like to contribute to the World Service Office some or all of the refund amount of $1481.69:</w:t>
      </w:r>
    </w:p>
    <w:p w:rsidR="00D76433" w:rsidRPr="00D76433" w:rsidRDefault="00D76433" w:rsidP="00D76433">
      <w:pPr>
        <w:spacing w:after="0"/>
      </w:pPr>
      <w:r w:rsidRPr="00D76433">
        <w:t>a.    □ List amount __________</w:t>
      </w:r>
    </w:p>
    <w:p w:rsidR="00D76433" w:rsidRPr="00D76433" w:rsidRDefault="00D76433" w:rsidP="00D76433">
      <w:pPr>
        <w:spacing w:after="0"/>
      </w:pPr>
      <w:r w:rsidRPr="00D76433">
        <w:t>b.    □ All ($1481.69)</w:t>
      </w:r>
    </w:p>
    <w:p w:rsidR="00D76433" w:rsidRPr="00D76433" w:rsidRDefault="00D76433" w:rsidP="00D76433">
      <w:pPr>
        <w:spacing w:after="0"/>
      </w:pPr>
      <w:r w:rsidRPr="00D76433">
        <w:t xml:space="preserve">3.    The South </w:t>
      </w:r>
      <w:proofErr w:type="gramStart"/>
      <w:r w:rsidRPr="00D76433">
        <w:t>Carolina  Area</w:t>
      </w:r>
      <w:proofErr w:type="gramEnd"/>
      <w:r w:rsidRPr="00D76433">
        <w:t xml:space="preserve"> would like to apply the entire refund amount of $1481.69 to the South Carolina  Area’s 2021 WSC Equalized Expense payment</w:t>
      </w:r>
    </w:p>
    <w:p w:rsidR="00D76433" w:rsidRPr="006E143C" w:rsidRDefault="00D76433" w:rsidP="00D76433">
      <w:pPr>
        <w:spacing w:after="0"/>
      </w:pPr>
    </w:p>
    <w:p w:rsidR="006E143C" w:rsidRDefault="00D76433" w:rsidP="00D9243A">
      <w:pPr>
        <w:spacing w:after="0"/>
      </w:pPr>
      <w:r>
        <w:t xml:space="preserve">Linda F recommended </w:t>
      </w:r>
      <w:r w:rsidR="0029622B">
        <w:t>Option 3 which was adopted by AWSC unanimously.</w:t>
      </w:r>
    </w:p>
    <w:p w:rsidR="000A05B4" w:rsidRDefault="000A05B4" w:rsidP="00D9243A">
      <w:pPr>
        <w:spacing w:after="0"/>
      </w:pPr>
    </w:p>
    <w:p w:rsidR="0029622B" w:rsidRDefault="0029622B" w:rsidP="00D9243A">
      <w:pPr>
        <w:spacing w:after="0"/>
      </w:pPr>
      <w:r>
        <w:t>Archives Report and Recommendation:  Susan L</w:t>
      </w:r>
    </w:p>
    <w:p w:rsidR="0029622B" w:rsidRDefault="00BD4125" w:rsidP="00D9243A">
      <w:pPr>
        <w:spacing w:after="0"/>
      </w:pPr>
      <w:r>
        <w:t xml:space="preserve">Assembly Motions by Category </w:t>
      </w:r>
      <w:r w:rsidR="009132AD">
        <w:t xml:space="preserve">document </w:t>
      </w:r>
      <w:r>
        <w:t>has been posted on the Area Web Site under Archives.  Motions color coded in magenta need to be updated</w:t>
      </w:r>
      <w:r w:rsidR="000A05B4">
        <w:t>.</w:t>
      </w:r>
    </w:p>
    <w:p w:rsidR="000A05B4" w:rsidRDefault="000A05B4" w:rsidP="00D9243A">
      <w:pPr>
        <w:spacing w:after="0"/>
      </w:pPr>
      <w:r>
        <w:t xml:space="preserve">Archives responded to questions from Area Officers regarding voting privileges at AWSC.  </w:t>
      </w:r>
    </w:p>
    <w:p w:rsidR="000A05B4" w:rsidRDefault="000A05B4" w:rsidP="00D9243A">
      <w:pPr>
        <w:spacing w:after="0"/>
      </w:pPr>
      <w:r w:rsidRPr="000A05B4">
        <w:t xml:space="preserve">There are no lists of AWSC motions that deal with the functioning of this committee solely. The Archives Committee suggests the following actions for the AWSC. </w:t>
      </w:r>
    </w:p>
    <w:p w:rsidR="000A05B4" w:rsidRDefault="000A05B4" w:rsidP="00D9243A">
      <w:pPr>
        <w:spacing w:after="0"/>
      </w:pPr>
      <w:r w:rsidRPr="000A05B4">
        <w:t xml:space="preserve">1. Discuss the AWSC function, process, and format. This action can bring clarity to several issues and provide structure that is consistent from panel to panel. </w:t>
      </w:r>
    </w:p>
    <w:p w:rsidR="000A05B4" w:rsidRDefault="000A05B4" w:rsidP="00D9243A">
      <w:pPr>
        <w:spacing w:after="0"/>
      </w:pPr>
      <w:r w:rsidRPr="000A05B4">
        <w:t xml:space="preserve">2. Document Current practices for AWSC </w:t>
      </w:r>
    </w:p>
    <w:p w:rsidR="00856AB4" w:rsidRDefault="000A05B4" w:rsidP="00D9243A">
      <w:pPr>
        <w:spacing w:after="0"/>
      </w:pPr>
      <w:r w:rsidRPr="000A05B4">
        <w:t>3. Begin work on a Motion Log for AWSC specific issues that pertain to AWSC function only. This would be separate from the Assembly Motion log.</w:t>
      </w:r>
    </w:p>
    <w:p w:rsidR="000A05B4" w:rsidRDefault="000A05B4" w:rsidP="00D9243A">
      <w:pPr>
        <w:spacing w:after="0"/>
      </w:pPr>
    </w:p>
    <w:p w:rsidR="000A05B4" w:rsidRDefault="000A05B4" w:rsidP="00D9243A">
      <w:pPr>
        <w:spacing w:after="0"/>
      </w:pPr>
      <w:r>
        <w:t>Dave B said the Area Officers will discuss direction to take on these suggestions and then bring back to AWSC for discussion.</w:t>
      </w:r>
    </w:p>
    <w:p w:rsidR="009132AD" w:rsidRDefault="009132AD" w:rsidP="00D9243A">
      <w:pPr>
        <w:spacing w:after="0"/>
      </w:pPr>
    </w:p>
    <w:p w:rsidR="009132AD" w:rsidRDefault="009132AD" w:rsidP="00D9243A">
      <w:pPr>
        <w:spacing w:after="0"/>
      </w:pPr>
      <w:r>
        <w:t>The Archives Report and Recommendations for AWSC are included as attachments.</w:t>
      </w:r>
    </w:p>
    <w:p w:rsidR="000A05B4" w:rsidRDefault="000A05B4" w:rsidP="00D9243A">
      <w:pPr>
        <w:spacing w:after="0"/>
      </w:pPr>
    </w:p>
    <w:p w:rsidR="000A05B4" w:rsidRDefault="007224BF" w:rsidP="00D9243A">
      <w:pPr>
        <w:spacing w:after="0"/>
      </w:pPr>
      <w:r>
        <w:t>Coordinator Reports and District Reports:</w:t>
      </w:r>
    </w:p>
    <w:p w:rsidR="007224BF" w:rsidRDefault="007224BF" w:rsidP="00D9243A">
      <w:pPr>
        <w:spacing w:after="0"/>
      </w:pPr>
      <w:r>
        <w:t>Due to length of meeting, Dave B asked Coordinators, Convention Chairs and District Representatives to submit reports in writing within two weeks.  They will be included in the minutes and The Reflector.</w:t>
      </w:r>
    </w:p>
    <w:p w:rsidR="007224BF" w:rsidRDefault="007224BF" w:rsidP="00D9243A">
      <w:pPr>
        <w:spacing w:after="0"/>
      </w:pPr>
    </w:p>
    <w:p w:rsidR="007224BF" w:rsidRDefault="007224BF" w:rsidP="00D9243A">
      <w:pPr>
        <w:spacing w:after="0"/>
      </w:pPr>
      <w:r>
        <w:t>Reflector Editor:  Dave B announced Mike Melton volunteered to serve as Reflector Editor and has been appointed to fill the position.</w:t>
      </w:r>
    </w:p>
    <w:p w:rsidR="007224BF" w:rsidRDefault="007224BF" w:rsidP="00D9243A">
      <w:pPr>
        <w:spacing w:after="0"/>
      </w:pPr>
    </w:p>
    <w:p w:rsidR="007224BF" w:rsidRDefault="007224BF" w:rsidP="00D9243A">
      <w:pPr>
        <w:spacing w:after="0"/>
      </w:pPr>
      <w:proofErr w:type="spellStart"/>
      <w:r>
        <w:t>Valentina</w:t>
      </w:r>
      <w:proofErr w:type="spellEnd"/>
      <w:r>
        <w:t xml:space="preserve"> H reminded AWSC members that District 9 “Seeking Serenity” event is September 19</w:t>
      </w:r>
      <w:r w:rsidRPr="007224BF">
        <w:rPr>
          <w:vertAlign w:val="superscript"/>
        </w:rPr>
        <w:t>th</w:t>
      </w:r>
      <w:r>
        <w:t>.</w:t>
      </w:r>
    </w:p>
    <w:p w:rsidR="007224BF" w:rsidRDefault="007224BF" w:rsidP="00D9243A">
      <w:pPr>
        <w:spacing w:after="0"/>
      </w:pPr>
    </w:p>
    <w:p w:rsidR="007224BF" w:rsidRDefault="007224BF" w:rsidP="00D9243A">
      <w:pPr>
        <w:spacing w:after="0"/>
      </w:pPr>
      <w:r>
        <w:t>Adjournment:</w:t>
      </w:r>
    </w:p>
    <w:p w:rsidR="007224BF" w:rsidRDefault="007224BF" w:rsidP="00D9243A">
      <w:pPr>
        <w:spacing w:after="0"/>
      </w:pPr>
      <w:r>
        <w:t>Meeting closed at 1:31 PM with the Al-Anon Declaration lead by Barb O.</w:t>
      </w:r>
    </w:p>
    <w:p w:rsidR="007224BF" w:rsidRDefault="007224BF" w:rsidP="00D9243A">
      <w:pPr>
        <w:spacing w:after="0"/>
      </w:pPr>
    </w:p>
    <w:p w:rsidR="000D5BEA" w:rsidRDefault="000D5BEA" w:rsidP="00D9243A">
      <w:pPr>
        <w:spacing w:after="0"/>
      </w:pPr>
    </w:p>
    <w:p w:rsidR="002E4138" w:rsidRDefault="002E4138" w:rsidP="00D9243A">
      <w:pPr>
        <w:spacing w:after="0"/>
      </w:pPr>
    </w:p>
    <w:p w:rsidR="002E4138" w:rsidRDefault="002E4138" w:rsidP="002E4138">
      <w:pPr>
        <w:rPr>
          <w:b/>
          <w:bCs/>
        </w:rPr>
      </w:pPr>
      <w:r>
        <w:rPr>
          <w:b/>
          <w:bCs/>
        </w:rPr>
        <w:lastRenderedPageBreak/>
        <w:t>Reports Received for AWSC, September 12, 2020</w:t>
      </w:r>
    </w:p>
    <w:p w:rsidR="002E4138" w:rsidRDefault="002E4138" w:rsidP="002E4138">
      <w:pPr>
        <w:spacing w:after="0"/>
        <w:rPr>
          <w:b/>
          <w:bCs/>
        </w:rPr>
      </w:pPr>
      <w:r>
        <w:rPr>
          <w:b/>
          <w:bCs/>
        </w:rPr>
        <w:t>Delegate:  Bob C</w:t>
      </w:r>
    </w:p>
    <w:p w:rsidR="002E4138" w:rsidRPr="004930EE" w:rsidRDefault="002E4138" w:rsidP="002E4138">
      <w:pPr>
        <w:rPr>
          <w:u w:val="single"/>
        </w:rPr>
      </w:pPr>
      <w:r>
        <w:rPr>
          <w:u w:val="single"/>
        </w:rPr>
        <w:t>Here are some of the highlights from the July 2020 Chairperson of the Board Letter and the WSO Treasurer’s Report.</w:t>
      </w:r>
    </w:p>
    <w:p w:rsidR="002E4138" w:rsidRDefault="002E4138" w:rsidP="002E4138">
      <w:r>
        <w:rPr>
          <w:sz w:val="32"/>
          <w:szCs w:val="32"/>
          <w:u w:val="single"/>
        </w:rPr>
        <w:t>Finance Update July 2020</w:t>
      </w:r>
      <w:r>
        <w:t xml:space="preserve"> </w:t>
      </w:r>
    </w:p>
    <w:p w:rsidR="002E4138" w:rsidRDefault="002E4138" w:rsidP="002E4138">
      <w:r>
        <w:t>Cathy T., Treasurer.</w:t>
      </w:r>
    </w:p>
    <w:p w:rsidR="002E4138" w:rsidRDefault="002E4138" w:rsidP="002E4138">
      <w:r>
        <w:t xml:space="preserve"> </w:t>
      </w:r>
      <w:r>
        <w:rPr>
          <w:sz w:val="28"/>
          <w:szCs w:val="28"/>
          <w:u w:val="single"/>
        </w:rPr>
        <w:t xml:space="preserve">Income: </w:t>
      </w:r>
      <w:r>
        <w:t xml:space="preserve"> Gross literature sales for June 2020 were $185,129 which is $54,411 (22%) less than actual June 2019. Budgeted literature sales for June 2020 fell $92,103 (33%) below budget. Year to date literature sales fell below budget by $541,392 (29%). Sales from our electronic literature were $19,613 which was significantly higher than May sales of $8,506. Contributions for June 2020 were $509,058 which is $345,472 (211%) more than actual June 2019. </w:t>
      </w:r>
      <w:proofErr w:type="gramStart"/>
      <w:r>
        <w:t>(Awesome!)</w:t>
      </w:r>
      <w:proofErr w:type="gramEnd"/>
      <w:r>
        <w:t xml:space="preserve"> Budgeted contributions for June were $335,732 (194%) above budget. Year to date contributions are still above budget by $615,206 (65%) due to the increase in contributions from the Special Appeal from the fellowship and the bequest in February. Market conditions in June were favorable as the market experienced some improvements. The General Fund experienced a gain of $1,100 for June as the portfolio mix with equities had slight improvements. Unrealized gains from our investments in the Reserve Fund increased by $74,963 for the month due to strong performance in the market related to equities. At the end of the month, we had an unrealized gain of $1,687,675 in the Reserve Fund compared to $1,658,757 at the end of May.</w:t>
      </w:r>
    </w:p>
    <w:p w:rsidR="002E4138" w:rsidRDefault="002E4138" w:rsidP="002E4138">
      <w:r>
        <w:t xml:space="preserve"> </w:t>
      </w:r>
      <w:r>
        <w:rPr>
          <w:sz w:val="28"/>
          <w:szCs w:val="28"/>
          <w:u w:val="single"/>
        </w:rPr>
        <w:t xml:space="preserve">Expenses: </w:t>
      </w:r>
      <w:r>
        <w:t xml:space="preserve"> Expenses decreased by $99,967 compared to prior year and are below budgeted expectations at 45.10% overall. We are continuing to reduce expenses wherever possible. Some expense accounts slightly exceeded budgeted expectations because of timing of expenses (printing costs) while others are below expectations. Some of our costs are fixed costs – such as occupancy and telephone expenses – which are in line with budgeted expectations. Net Assets Change in net assets in the General Fund resulted in an operating gain of $273,929 as a reflection of the increase in contributions in June. Reserve Fund The increase in earnings on equities reduced the prior month’s investment loss. The Reserve Fund has a loss of $332,166 year to date. The Reserve Fund investment account continues to be sensitive to market conditions. Reflections and Insight: The response from the members, groups, Districts, and Areas to our Special Appeal was exciting to see and so very appreciated. We knew we could depend on all of you to help when it was most needed. The Finance Committee continues to keep a thoughtful eye on expenses, and we wish to thank to the Staff for controlling our expenses. Although the contributions were above the budgeted amount for June, we are not out of the woods. There is still a projected deficit of $420,000 through the end of December 2020. Please continue your contributions to WSO if you are able. To give, you may contribute by check to AFG, Inc., 1600 Corporate Parkway Landing, Virginia Beach, VA 23454, or go to the website: al-anon.org and look for the “Contributions” tab. We hope your groups, Districts, and Areas are doing well. Please take care of yourselves first.</w:t>
      </w:r>
    </w:p>
    <w:p w:rsidR="002E4138" w:rsidRDefault="002E4138" w:rsidP="002E4138">
      <w:pPr>
        <w:rPr>
          <w:sz w:val="32"/>
          <w:szCs w:val="32"/>
          <w:u w:val="single"/>
        </w:rPr>
      </w:pPr>
      <w:proofErr w:type="gramStart"/>
      <w:r>
        <w:rPr>
          <w:sz w:val="32"/>
          <w:szCs w:val="32"/>
          <w:u w:val="single"/>
        </w:rPr>
        <w:t>2021  World</w:t>
      </w:r>
      <w:proofErr w:type="gramEnd"/>
      <w:r>
        <w:rPr>
          <w:sz w:val="32"/>
          <w:szCs w:val="32"/>
          <w:u w:val="single"/>
        </w:rPr>
        <w:t xml:space="preserve"> Service Conference Theme </w:t>
      </w:r>
    </w:p>
    <w:p w:rsidR="002E4138" w:rsidRDefault="002E4138" w:rsidP="002E4138">
      <w:pPr>
        <w:rPr>
          <w:sz w:val="32"/>
          <w:szCs w:val="32"/>
        </w:rPr>
      </w:pPr>
      <w:r>
        <w:t>Each July, the Board approves the theme for the upcoming year’s WSC. The 2021 WSC will be held in Tarrytown, NY. The CLT recommended and the Board approved that the theme for the 2021 WSC will be</w:t>
      </w:r>
      <w:r>
        <w:rPr>
          <w:sz w:val="32"/>
          <w:szCs w:val="32"/>
        </w:rPr>
        <w:t>:</w:t>
      </w:r>
    </w:p>
    <w:p w:rsidR="002E4138" w:rsidRPr="004930EE" w:rsidRDefault="002E4138" w:rsidP="002E4138">
      <w:pPr>
        <w:jc w:val="center"/>
        <w:rPr>
          <w:sz w:val="40"/>
          <w:szCs w:val="40"/>
        </w:rPr>
      </w:pPr>
      <w:r>
        <w:rPr>
          <w:sz w:val="40"/>
          <w:szCs w:val="40"/>
        </w:rPr>
        <w:lastRenderedPageBreak/>
        <w:t>Moving Forward with Unity, Courage, and Perseverance</w:t>
      </w:r>
    </w:p>
    <w:p w:rsidR="002E4138" w:rsidRDefault="002E4138" w:rsidP="002E4138">
      <w:pPr>
        <w:rPr>
          <w:u w:val="single"/>
        </w:rPr>
      </w:pPr>
      <w:r>
        <w:rPr>
          <w:sz w:val="32"/>
          <w:szCs w:val="32"/>
          <w:u w:val="single"/>
        </w:rPr>
        <w:t>2020 International Structure Meetings:</w:t>
      </w:r>
      <w:r>
        <w:rPr>
          <w:u w:val="single"/>
        </w:rPr>
        <w:t xml:space="preserve"> </w:t>
      </w:r>
    </w:p>
    <w:p w:rsidR="002E4138" w:rsidRDefault="002E4138" w:rsidP="002E4138">
      <w:r>
        <w:t>Due to the global pandemic, the International Coordination Committee (ICC) had to evaluate and revise its plans for the 2020 International Al-Anon General Services Meeting (IAGSM) that was to be held in October in London, England. The Board approved the ICC’s recommendation to hold the 2020 IAGSM electronically using AFG Connects to host online discussions, over a time period sufficient to allow Delegates across all time zones to participate. The 2020 IAGSM will be held using AFG Connects only. There will be no web conferencing. The ICC will now begin the work of planning the Agenda for the very first electronic IAGSM!</w:t>
      </w:r>
    </w:p>
    <w:p w:rsidR="002E4138" w:rsidRDefault="002E4138" w:rsidP="002E4138">
      <w:r>
        <w:rPr>
          <w:sz w:val="32"/>
          <w:szCs w:val="32"/>
          <w:u w:val="single"/>
        </w:rPr>
        <w:t xml:space="preserve"> Together Empowering Al-Anon Members (TEAM) Event Replacement</w:t>
      </w:r>
      <w:r>
        <w:rPr>
          <w:u w:val="single"/>
        </w:rPr>
        <w:t xml:space="preserve">: </w:t>
      </w:r>
      <w:r>
        <w:t>The Board received an update from the TEAM Replacement Task Force on how best to replace TEAM events. The Board provided feedback to the Task Force. We want to create an event that is new and dynamic and meets the needs of the fellowship, so this discussion will continue at the October Board meeting.</w:t>
      </w:r>
    </w:p>
    <w:p w:rsidR="002E4138" w:rsidRDefault="002E4138" w:rsidP="002E4138">
      <w:r>
        <w:rPr>
          <w:sz w:val="32"/>
          <w:szCs w:val="32"/>
          <w:u w:val="single"/>
        </w:rPr>
        <w:t>Membership Outreach</w:t>
      </w:r>
      <w:r>
        <w:t>:</w:t>
      </w:r>
    </w:p>
    <w:p w:rsidR="002E4138" w:rsidRDefault="002E4138" w:rsidP="002E4138">
      <w:r>
        <w:t xml:space="preserve"> As a result of the pandemic, many Areas are holding their events virtually. This creates a unique opportunity for the Board of Trustees and WSO, represented by the COB, Executive Director, and Chairperson of Executive Committee, to engage in conversation with members. The idea presented was a “virtual town hall” meeting where we could talk to each other and reason things out. The Board enthusiastically supported the idea and encouraged the development of a plan. Details will be provided to Area Delegates by the first of September.</w:t>
      </w:r>
    </w:p>
    <w:p w:rsidR="002E4138" w:rsidRDefault="002E4138" w:rsidP="002E4138">
      <w:r>
        <w:t>Respectfully Submitted,</w:t>
      </w:r>
    </w:p>
    <w:p w:rsidR="002E4138" w:rsidRDefault="002E4138" w:rsidP="002E4138">
      <w:r>
        <w:t xml:space="preserve">Bob </w:t>
      </w:r>
      <w:proofErr w:type="spellStart"/>
      <w:r>
        <w:t>Colborn</w:t>
      </w:r>
      <w:proofErr w:type="spellEnd"/>
    </w:p>
    <w:p w:rsidR="002E4138" w:rsidRDefault="002E4138" w:rsidP="002E4138">
      <w:pPr>
        <w:spacing w:after="0"/>
        <w:rPr>
          <w:b/>
          <w:bCs/>
        </w:rPr>
      </w:pPr>
      <w:r>
        <w:rPr>
          <w:b/>
          <w:bCs/>
        </w:rPr>
        <w:t>Group Records:  Nan M</w:t>
      </w:r>
    </w:p>
    <w:p w:rsidR="002E4138" w:rsidRDefault="002E4138" w:rsidP="002E4138">
      <w:pPr>
        <w:pStyle w:val="Body"/>
      </w:pPr>
      <w:r>
        <w:t xml:space="preserve">There is little to report surrounding Group Records at this time through WSO. On the threads from various Group Records Coordinators there is much talk about Face to Face versus Virtual Meetings and feelings and thoughts go many directions.  Many areas are using their Area and District websites as a place to place their Virtual group ID and Passwords.  Within Area 50 there have been very few changes to Group Records at present.  Presently there are 122 Active </w:t>
      </w:r>
    </w:p>
    <w:p w:rsidR="002E4138" w:rsidRDefault="002E4138" w:rsidP="002E4138">
      <w:pPr>
        <w:pStyle w:val="Body"/>
      </w:pPr>
      <w:proofErr w:type="gramStart"/>
      <w:r>
        <w:t>Al-Anon groups and 32 Inactive Al-Anon groups.</w:t>
      </w:r>
      <w:proofErr w:type="gramEnd"/>
      <w:r>
        <w:t xml:space="preserve">  We have 2 Al-Anon groups that are in a No Mail status due to return of Appeal Letters one in North Myrtle Beach and one in Taylors SC.  I will share some thoughts and a proposal to AWSC surrounding Virtual and Face to Face Area Meetings later in this agenda.  Thank you all for your service!</w:t>
      </w:r>
    </w:p>
    <w:p w:rsidR="002E4138" w:rsidRDefault="002E4138" w:rsidP="002E4138">
      <w:pPr>
        <w:pStyle w:val="Body"/>
      </w:pPr>
    </w:p>
    <w:p w:rsidR="002E4138" w:rsidRDefault="002E4138" w:rsidP="002E4138">
      <w:pPr>
        <w:pStyle w:val="Body"/>
        <w:rPr>
          <w:rFonts w:asciiTheme="minorHAnsi" w:hAnsiTheme="minorHAnsi" w:cstheme="minorHAnsi"/>
          <w:b/>
          <w:bCs/>
        </w:rPr>
      </w:pPr>
      <w:r>
        <w:rPr>
          <w:rFonts w:asciiTheme="minorHAnsi" w:hAnsiTheme="minorHAnsi" w:cstheme="minorHAnsi"/>
          <w:b/>
          <w:bCs/>
        </w:rPr>
        <w:t>Alateen Coordinator:  Lindi S</w:t>
      </w:r>
    </w:p>
    <w:p w:rsidR="002E4138" w:rsidRPr="00827EDD"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I just thought I would give an update on our first online Alateen all day. I have attached a picture of the banner that Moncks Corner Alateen made for the event. </w:t>
      </w:r>
    </w:p>
    <w:p w:rsidR="002E4138"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lastRenderedPageBreak/>
        <w:t>We had 11 Alateen in attendance along with 20 AMIAS and 10 Al-</w:t>
      </w:r>
      <w:proofErr w:type="spellStart"/>
      <w:r w:rsidRPr="00827EDD">
        <w:rPr>
          <w:rFonts w:ascii="Times New Roman" w:eastAsia="Times New Roman" w:hAnsi="Times New Roman" w:cs="Times New Roman"/>
          <w:sz w:val="24"/>
          <w:szCs w:val="24"/>
        </w:rPr>
        <w:t>anons</w:t>
      </w:r>
      <w:proofErr w:type="spellEnd"/>
      <w:r w:rsidRPr="00827EDD">
        <w:rPr>
          <w:rFonts w:ascii="Times New Roman" w:eastAsia="Times New Roman" w:hAnsi="Times New Roman" w:cs="Times New Roman"/>
          <w:sz w:val="24"/>
          <w:szCs w:val="24"/>
        </w:rPr>
        <w:t xml:space="preserve"> attending throughout the day.  I was truly amazed by the turnout. We had a few minor glitches but overall I think it went well</w:t>
      </w:r>
    </w:p>
    <w:p w:rsidR="002E4138" w:rsidRPr="00827EDD" w:rsidRDefault="002E4138" w:rsidP="002E4138">
      <w:pPr>
        <w:spacing w:after="0" w:line="240" w:lineRule="auto"/>
        <w:rPr>
          <w:rFonts w:ascii="Times New Roman" w:eastAsia="Times New Roman" w:hAnsi="Times New Roman" w:cs="Times New Roman"/>
          <w:sz w:val="24"/>
          <w:szCs w:val="24"/>
        </w:rPr>
      </w:pPr>
    </w:p>
    <w:p w:rsidR="002E4138" w:rsidRPr="00827EDD"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Michael J opened the day and followed with his </w:t>
      </w:r>
      <w:r w:rsidRPr="00827EDD">
        <w:rPr>
          <w:rFonts w:ascii="Times New Roman" w:eastAsia="Times New Roman" w:hAnsi="Times New Roman" w:cs="Times New Roman"/>
          <w:b/>
          <w:sz w:val="24"/>
          <w:szCs w:val="24"/>
        </w:rPr>
        <w:t>Programming the Pandemic</w:t>
      </w:r>
      <w:r w:rsidRPr="00827EDD">
        <w:rPr>
          <w:rFonts w:ascii="Times New Roman" w:eastAsia="Times New Roman" w:hAnsi="Times New Roman" w:cs="Times New Roman"/>
          <w:sz w:val="24"/>
          <w:szCs w:val="24"/>
        </w:rPr>
        <w:t xml:space="preserve"> workshop with the help of his home group Wave riders.</w:t>
      </w:r>
      <w:r>
        <w:rPr>
          <w:rFonts w:ascii="Times New Roman" w:eastAsia="Times New Roman" w:hAnsi="Times New Roman" w:cs="Times New Roman"/>
          <w:sz w:val="24"/>
          <w:szCs w:val="24"/>
        </w:rPr>
        <w:t xml:space="preserve"> </w:t>
      </w:r>
      <w:proofErr w:type="gramStart"/>
      <w:r w:rsidRPr="00827EDD">
        <w:rPr>
          <w:rFonts w:ascii="Times New Roman" w:eastAsia="Times New Roman" w:hAnsi="Times New Roman" w:cs="Times New Roman"/>
          <w:sz w:val="24"/>
          <w:szCs w:val="24"/>
        </w:rPr>
        <w:t>Great job Mike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sidRPr="00827EDD">
        <w:rPr>
          <w:rFonts w:ascii="Times New Roman" w:eastAsia="Times New Roman" w:hAnsi="Times New Roman" w:cs="Times New Roman"/>
          <w:sz w:val="24"/>
          <w:szCs w:val="24"/>
        </w:rPr>
        <w:t>Jaylen</w:t>
      </w:r>
      <w:proofErr w:type="spellEnd"/>
      <w:r w:rsidRPr="00827EDD">
        <w:rPr>
          <w:rFonts w:ascii="Times New Roman" w:eastAsia="Times New Roman" w:hAnsi="Times New Roman" w:cs="Times New Roman"/>
          <w:sz w:val="24"/>
          <w:szCs w:val="24"/>
        </w:rPr>
        <w:t xml:space="preserve"> from No Muddy Puddles Alateen told her story and did an awesome </w:t>
      </w:r>
      <w:proofErr w:type="spellStart"/>
      <w:r w:rsidRPr="00827EDD">
        <w:rPr>
          <w:rFonts w:ascii="Times New Roman" w:eastAsia="Times New Roman" w:hAnsi="Times New Roman" w:cs="Times New Roman"/>
          <w:sz w:val="24"/>
          <w:szCs w:val="24"/>
        </w:rPr>
        <w:t>job.We</w:t>
      </w:r>
      <w:proofErr w:type="spellEnd"/>
      <w:r w:rsidRPr="00827EDD">
        <w:rPr>
          <w:rFonts w:ascii="Times New Roman" w:eastAsia="Times New Roman" w:hAnsi="Times New Roman" w:cs="Times New Roman"/>
          <w:sz w:val="24"/>
          <w:szCs w:val="24"/>
        </w:rPr>
        <w:t xml:space="preserve"> broke for lunch</w:t>
      </w:r>
      <w:proofErr w:type="gramStart"/>
      <w:r w:rsidRPr="00827EDD">
        <w:rPr>
          <w:rFonts w:ascii="Times New Roman" w:eastAsia="Times New Roman" w:hAnsi="Times New Roman" w:cs="Times New Roman"/>
          <w:sz w:val="24"/>
          <w:szCs w:val="24"/>
        </w:rPr>
        <w:t>  for</w:t>
      </w:r>
      <w:proofErr w:type="gramEnd"/>
      <w:r w:rsidRPr="00827EDD">
        <w:rPr>
          <w:rFonts w:ascii="Times New Roman" w:eastAsia="Times New Roman" w:hAnsi="Times New Roman" w:cs="Times New Roman"/>
          <w:sz w:val="24"/>
          <w:szCs w:val="24"/>
        </w:rPr>
        <w:t xml:space="preserve"> an hour leaving the meeting room open for members to fellowship</w:t>
      </w:r>
    </w:p>
    <w:p w:rsidR="002E4138" w:rsidRPr="00827EDD" w:rsidRDefault="002E4138" w:rsidP="002E4138">
      <w:pPr>
        <w:spacing w:after="0" w:line="240" w:lineRule="auto"/>
        <w:rPr>
          <w:rFonts w:ascii="Times New Roman" w:eastAsia="Times New Roman" w:hAnsi="Times New Roman" w:cs="Times New Roman"/>
          <w:sz w:val="24"/>
          <w:szCs w:val="24"/>
        </w:rPr>
      </w:pPr>
    </w:p>
    <w:p w:rsidR="002E4138" w:rsidRPr="00827EDD"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Gemma H. started the afternoon off with her workshop </w:t>
      </w:r>
      <w:proofErr w:type="gramStart"/>
      <w:r w:rsidRPr="00827EDD">
        <w:rPr>
          <w:rFonts w:ascii="Times New Roman" w:eastAsia="Times New Roman" w:hAnsi="Times New Roman" w:cs="Times New Roman"/>
          <w:b/>
          <w:sz w:val="24"/>
          <w:szCs w:val="24"/>
        </w:rPr>
        <w:t>Speaking</w:t>
      </w:r>
      <w:proofErr w:type="gramEnd"/>
      <w:r w:rsidRPr="00827EDD">
        <w:rPr>
          <w:rFonts w:ascii="Times New Roman" w:eastAsia="Times New Roman" w:hAnsi="Times New Roman" w:cs="Times New Roman"/>
          <w:b/>
          <w:sz w:val="24"/>
          <w:szCs w:val="24"/>
        </w:rPr>
        <w:t xml:space="preserve"> the Program</w:t>
      </w:r>
      <w:r w:rsidRPr="00827EDD">
        <w:rPr>
          <w:rFonts w:ascii="Times New Roman" w:eastAsia="Times New Roman" w:hAnsi="Times New Roman" w:cs="Times New Roman"/>
          <w:sz w:val="24"/>
          <w:szCs w:val="24"/>
        </w:rPr>
        <w:t xml:space="preserve"> taken from G1 guideline. Gemma is a member of the Moncks Corner Alateen. </w:t>
      </w:r>
      <w:proofErr w:type="gramStart"/>
      <w:r w:rsidRPr="00827EDD">
        <w:rPr>
          <w:rFonts w:ascii="Times New Roman" w:eastAsia="Times New Roman" w:hAnsi="Times New Roman" w:cs="Times New Roman"/>
          <w:sz w:val="24"/>
          <w:szCs w:val="24"/>
        </w:rPr>
        <w:t>Great job.</w:t>
      </w:r>
      <w:proofErr w:type="gramEnd"/>
      <w:r w:rsidRPr="00827EDD">
        <w:rPr>
          <w:rFonts w:ascii="Times New Roman" w:eastAsia="Times New Roman" w:hAnsi="Times New Roman" w:cs="Times New Roman"/>
          <w:sz w:val="24"/>
          <w:szCs w:val="24"/>
        </w:rPr>
        <w:t xml:space="preserve"> She is only 10 years old.</w:t>
      </w:r>
      <w:r>
        <w:rPr>
          <w:rFonts w:ascii="Times New Roman" w:eastAsia="Times New Roman" w:hAnsi="Times New Roman" w:cs="Times New Roman"/>
          <w:sz w:val="24"/>
          <w:szCs w:val="24"/>
        </w:rPr>
        <w:t xml:space="preserve"> </w:t>
      </w:r>
      <w:r w:rsidRPr="00827EDD">
        <w:rPr>
          <w:rFonts w:ascii="Times New Roman" w:eastAsia="Times New Roman" w:hAnsi="Times New Roman" w:cs="Times New Roman"/>
          <w:sz w:val="24"/>
          <w:szCs w:val="24"/>
        </w:rPr>
        <w:t>Rachel S. the group sponsor of the Wave Riders told her story after the workshop. Thank you Rachel for sharing your story</w:t>
      </w:r>
      <w:proofErr w:type="gramStart"/>
      <w:r w:rsidRPr="00827E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Pr="00827EDD">
        <w:rPr>
          <w:rFonts w:ascii="Times New Roman" w:eastAsia="Times New Roman" w:hAnsi="Times New Roman" w:cs="Times New Roman"/>
          <w:sz w:val="24"/>
          <w:szCs w:val="24"/>
        </w:rPr>
        <w:t>Great job!</w:t>
      </w:r>
    </w:p>
    <w:p w:rsidR="002E4138" w:rsidRPr="00827EDD"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We had a surprised appearance from the Alateen Fairy who helped by doing the closing. </w:t>
      </w:r>
      <w:proofErr w:type="gramStart"/>
      <w:r w:rsidRPr="00827EDD">
        <w:rPr>
          <w:rFonts w:ascii="Times New Roman" w:eastAsia="Times New Roman" w:hAnsi="Times New Roman" w:cs="Times New Roman"/>
          <w:sz w:val="24"/>
          <w:szCs w:val="24"/>
        </w:rPr>
        <w:t>for</w:t>
      </w:r>
      <w:proofErr w:type="gramEnd"/>
      <w:r w:rsidRPr="00827EDD">
        <w:rPr>
          <w:rFonts w:ascii="Times New Roman" w:eastAsia="Times New Roman" w:hAnsi="Times New Roman" w:cs="Times New Roman"/>
          <w:sz w:val="24"/>
          <w:szCs w:val="24"/>
        </w:rPr>
        <w:t xml:space="preserve"> the event Aurelia Z , Gemma H. and Macy D did most of the work on the banner with a little help from me. I would like to give a big shout out to Margret L and Shawn S who did all the behind the scenes things on ZOOM</w:t>
      </w:r>
      <w:proofErr w:type="gramStart"/>
      <w:r w:rsidRPr="00827EDD">
        <w:rPr>
          <w:rFonts w:ascii="Times New Roman" w:eastAsia="Times New Roman" w:hAnsi="Times New Roman" w:cs="Times New Roman"/>
          <w:sz w:val="24"/>
          <w:szCs w:val="24"/>
        </w:rPr>
        <w:t>,I</w:t>
      </w:r>
      <w:proofErr w:type="gramEnd"/>
      <w:r w:rsidRPr="00827EDD">
        <w:rPr>
          <w:rFonts w:ascii="Times New Roman" w:eastAsia="Times New Roman" w:hAnsi="Times New Roman" w:cs="Times New Roman"/>
          <w:sz w:val="24"/>
          <w:szCs w:val="24"/>
        </w:rPr>
        <w:t xml:space="preserve"> would have been lost without the 2 of you. Big Hug!!!!!</w:t>
      </w:r>
      <w:r>
        <w:rPr>
          <w:rFonts w:ascii="Times New Roman" w:eastAsia="Times New Roman" w:hAnsi="Times New Roman" w:cs="Times New Roman"/>
          <w:sz w:val="24"/>
          <w:szCs w:val="24"/>
        </w:rPr>
        <w:t xml:space="preserve"> I have copies of the 2 workshops along with power points for anyone wanting them. Please contact me and I will email you a copy.</w:t>
      </w:r>
    </w:p>
    <w:p w:rsidR="002E4138" w:rsidRPr="00827EDD" w:rsidRDefault="002E4138" w:rsidP="002E4138">
      <w:pPr>
        <w:spacing w:after="0" w:line="240" w:lineRule="auto"/>
        <w:rPr>
          <w:rFonts w:ascii="Times New Roman" w:eastAsia="Times New Roman" w:hAnsi="Times New Roman" w:cs="Times New Roman"/>
          <w:sz w:val="24"/>
          <w:szCs w:val="24"/>
        </w:rPr>
      </w:pPr>
    </w:p>
    <w:p w:rsidR="002E4138"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Moncks Corner Alateen is working on signing the banner for anyone who wanted something put on it. If you didn't leave a message on the chat format that day you can send it to me and the girls will add it</w:t>
      </w:r>
      <w:r>
        <w:rPr>
          <w:rFonts w:ascii="Times New Roman" w:eastAsia="Times New Roman" w:hAnsi="Times New Roman" w:cs="Times New Roman"/>
          <w:sz w:val="24"/>
          <w:szCs w:val="24"/>
        </w:rPr>
        <w:t>.</w:t>
      </w:r>
    </w:p>
    <w:p w:rsidR="002E4138" w:rsidRPr="00827EDD" w:rsidRDefault="002E4138" w:rsidP="002E4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J was asked if he could repeat his workshop on a zoom meeting for an area group. I have also contacted </w:t>
      </w:r>
      <w:proofErr w:type="spellStart"/>
      <w:r>
        <w:rPr>
          <w:rFonts w:ascii="Times New Roman" w:eastAsia="Times New Roman" w:hAnsi="Times New Roman" w:cs="Times New Roman"/>
          <w:sz w:val="24"/>
          <w:szCs w:val="24"/>
        </w:rPr>
        <w:t>Jaylen</w:t>
      </w:r>
      <w:proofErr w:type="spellEnd"/>
      <w:r>
        <w:rPr>
          <w:rFonts w:ascii="Times New Roman" w:eastAsia="Times New Roman" w:hAnsi="Times New Roman" w:cs="Times New Roman"/>
          <w:sz w:val="24"/>
          <w:szCs w:val="24"/>
        </w:rPr>
        <w:t xml:space="preserve"> about recommending her to be the Alateen speaker for the 2021 SC convention and will submit her information at the next convention planning meeting. </w:t>
      </w:r>
    </w:p>
    <w:p w:rsidR="002E4138" w:rsidRPr="00827EDD" w:rsidRDefault="002E4138" w:rsidP="002E4138">
      <w:pPr>
        <w:spacing w:after="0" w:line="240" w:lineRule="auto"/>
        <w:rPr>
          <w:rFonts w:ascii="Times New Roman" w:eastAsia="Times New Roman" w:hAnsi="Times New Roman" w:cs="Times New Roman"/>
          <w:sz w:val="24"/>
          <w:szCs w:val="24"/>
        </w:rPr>
      </w:pPr>
    </w:p>
    <w:p w:rsidR="002E4138" w:rsidRPr="00827EDD"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We will discuss Alateen elections at a later date and discuss how we can do it. I will research and see how other areas are handling it. </w:t>
      </w:r>
      <w:r>
        <w:rPr>
          <w:rFonts w:ascii="Times New Roman" w:eastAsia="Times New Roman" w:hAnsi="Times New Roman" w:cs="Times New Roman"/>
          <w:sz w:val="24"/>
          <w:szCs w:val="24"/>
        </w:rPr>
        <w:t xml:space="preserve"> Alateen Area Representatives serve for one year terms and are voted in by the area’s Alateens. </w:t>
      </w:r>
      <w:r w:rsidRPr="00827EDD">
        <w:rPr>
          <w:rFonts w:ascii="Times New Roman" w:eastAsia="Times New Roman" w:hAnsi="Times New Roman" w:cs="Times New Roman"/>
          <w:sz w:val="24"/>
          <w:szCs w:val="24"/>
        </w:rPr>
        <w:t>When we have elections we will also pick out next year's theme for conference.</w:t>
      </w:r>
      <w:r>
        <w:rPr>
          <w:rFonts w:ascii="Times New Roman" w:eastAsia="Times New Roman" w:hAnsi="Times New Roman" w:cs="Times New Roman"/>
          <w:sz w:val="24"/>
          <w:szCs w:val="24"/>
        </w:rPr>
        <w:t xml:space="preserve"> We already have Camp Kinard booked for our Conference in 2021.</w:t>
      </w:r>
      <w:r w:rsidRPr="00827EDD">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 will send</w:t>
      </w:r>
      <w:r w:rsidRPr="00827EDD">
        <w:rPr>
          <w:rFonts w:ascii="Times New Roman" w:eastAsia="Times New Roman" w:hAnsi="Times New Roman" w:cs="Times New Roman"/>
          <w:sz w:val="24"/>
          <w:szCs w:val="24"/>
        </w:rPr>
        <w:t xml:space="preserve"> out the Alateen Area's representative’s qualifications at that time too. We may need to update that to include the new Conference pl</w:t>
      </w:r>
      <w:r>
        <w:rPr>
          <w:rFonts w:ascii="Times New Roman" w:eastAsia="Times New Roman" w:hAnsi="Times New Roman" w:cs="Times New Roman"/>
          <w:sz w:val="24"/>
          <w:szCs w:val="24"/>
        </w:rPr>
        <w:t>anning process duties that we approved at the last AWSC. I will be working with a past AAC to update this</w:t>
      </w:r>
    </w:p>
    <w:p w:rsidR="002E4138" w:rsidRPr="00827EDD" w:rsidRDefault="002E4138" w:rsidP="002E4138">
      <w:pPr>
        <w:spacing w:after="0" w:line="240" w:lineRule="auto"/>
        <w:rPr>
          <w:rFonts w:ascii="Times New Roman" w:eastAsia="Times New Roman" w:hAnsi="Times New Roman" w:cs="Times New Roman"/>
          <w:sz w:val="24"/>
          <w:szCs w:val="24"/>
        </w:rPr>
      </w:pPr>
    </w:p>
    <w:p w:rsidR="002E4138"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xml:space="preserve">I also will give a report on the WSO meeting with area AAC's and AAPP's  </w:t>
      </w:r>
      <w:r>
        <w:rPr>
          <w:rFonts w:ascii="Times New Roman" w:eastAsia="Times New Roman" w:hAnsi="Times New Roman" w:cs="Times New Roman"/>
          <w:sz w:val="24"/>
          <w:szCs w:val="24"/>
        </w:rPr>
        <w:t xml:space="preserve"> and delegates that they had in August </w:t>
      </w:r>
      <w:r w:rsidRPr="00827EDD">
        <w:rPr>
          <w:rFonts w:ascii="Times New Roman" w:eastAsia="Times New Roman" w:hAnsi="Times New Roman" w:cs="Times New Roman"/>
          <w:sz w:val="24"/>
          <w:szCs w:val="24"/>
        </w:rPr>
        <w:t>where they had an open discussion on Alateen and how it's been effected by Covid19.</w:t>
      </w:r>
      <w:r>
        <w:rPr>
          <w:rFonts w:ascii="Times New Roman" w:eastAsia="Times New Roman" w:hAnsi="Times New Roman" w:cs="Times New Roman"/>
          <w:sz w:val="24"/>
          <w:szCs w:val="24"/>
        </w:rPr>
        <w:t xml:space="preserve"> Hopefully we can have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online meeting with all interested AMIAS’s on opportunities for improvement for Alateen in SC.</w:t>
      </w:r>
    </w:p>
    <w:p w:rsidR="002E4138" w:rsidRDefault="002E4138" w:rsidP="002E4138">
      <w:pPr>
        <w:spacing w:after="0" w:line="240" w:lineRule="auto"/>
        <w:rPr>
          <w:rFonts w:ascii="Times New Roman" w:eastAsia="Times New Roman" w:hAnsi="Times New Roman" w:cs="Times New Roman"/>
          <w:sz w:val="24"/>
          <w:szCs w:val="24"/>
        </w:rPr>
      </w:pPr>
    </w:p>
    <w:p w:rsidR="002E4138" w:rsidRDefault="002E4138" w:rsidP="002E4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currently have 4 Alateen meetings that are actually meeting. </w:t>
      </w:r>
      <w:r w:rsidRPr="0022209D">
        <w:rPr>
          <w:rFonts w:ascii="Times New Roman" w:eastAsia="Times New Roman" w:hAnsi="Times New Roman" w:cs="Times New Roman"/>
          <w:b/>
          <w:sz w:val="24"/>
          <w:szCs w:val="24"/>
        </w:rPr>
        <w:t>No Muddy Puddles</w:t>
      </w:r>
      <w:r>
        <w:rPr>
          <w:rFonts w:ascii="Times New Roman" w:eastAsia="Times New Roman" w:hAnsi="Times New Roman" w:cs="Times New Roman"/>
          <w:sz w:val="24"/>
          <w:szCs w:val="24"/>
        </w:rPr>
        <w:t xml:space="preserve"> in Mount Pleasant is meeting via a zoom meeting on Tuesday night.  </w:t>
      </w:r>
      <w:r w:rsidRPr="0022209D">
        <w:rPr>
          <w:rFonts w:ascii="Times New Roman" w:eastAsia="Times New Roman" w:hAnsi="Times New Roman" w:cs="Times New Roman"/>
          <w:b/>
          <w:sz w:val="24"/>
          <w:szCs w:val="24"/>
        </w:rPr>
        <w:t xml:space="preserve">Together </w:t>
      </w:r>
      <w:proofErr w:type="gramStart"/>
      <w:r w:rsidRPr="0022209D">
        <w:rPr>
          <w:rFonts w:ascii="Times New Roman" w:eastAsia="Times New Roman" w:hAnsi="Times New Roman" w:cs="Times New Roman"/>
          <w:b/>
          <w:sz w:val="24"/>
          <w:szCs w:val="24"/>
        </w:rPr>
        <w:t>We</w:t>
      </w:r>
      <w:proofErr w:type="gramEnd"/>
      <w:r w:rsidRPr="0022209D">
        <w:rPr>
          <w:rFonts w:ascii="Times New Roman" w:eastAsia="Times New Roman" w:hAnsi="Times New Roman" w:cs="Times New Roman"/>
          <w:b/>
          <w:sz w:val="24"/>
          <w:szCs w:val="24"/>
        </w:rPr>
        <w:t xml:space="preserve"> can make it</w:t>
      </w:r>
      <w:r>
        <w:rPr>
          <w:rFonts w:ascii="Times New Roman" w:eastAsia="Times New Roman" w:hAnsi="Times New Roman" w:cs="Times New Roman"/>
          <w:sz w:val="24"/>
          <w:szCs w:val="24"/>
        </w:rPr>
        <w:t xml:space="preserve"> is a hybrid meeting doing both a zoom and a face to face meeting in Summerville on Monday nights.  </w:t>
      </w:r>
      <w:r w:rsidRPr="0022209D">
        <w:rPr>
          <w:rFonts w:ascii="Times New Roman" w:eastAsia="Times New Roman" w:hAnsi="Times New Roman" w:cs="Times New Roman"/>
          <w:b/>
          <w:sz w:val="24"/>
          <w:szCs w:val="24"/>
        </w:rPr>
        <w:t>Wave Riders</w:t>
      </w:r>
      <w:r>
        <w:rPr>
          <w:rFonts w:ascii="Times New Roman" w:eastAsia="Times New Roman" w:hAnsi="Times New Roman" w:cs="Times New Roman"/>
          <w:sz w:val="24"/>
          <w:szCs w:val="24"/>
        </w:rPr>
        <w:t xml:space="preserve"> in Myrtle Beach is meeting face to face on Tuesday nights observing the social distancing guide lines. Our newest group </w:t>
      </w:r>
      <w:r w:rsidRPr="0022209D">
        <w:rPr>
          <w:rFonts w:ascii="Times New Roman" w:eastAsia="Times New Roman" w:hAnsi="Times New Roman" w:cs="Times New Roman"/>
          <w:b/>
          <w:sz w:val="24"/>
          <w:szCs w:val="24"/>
        </w:rPr>
        <w:t>Power in Serenity</w:t>
      </w:r>
      <w:r>
        <w:rPr>
          <w:rFonts w:ascii="Times New Roman" w:eastAsia="Times New Roman" w:hAnsi="Times New Roman" w:cs="Times New Roman"/>
          <w:sz w:val="24"/>
          <w:szCs w:val="24"/>
        </w:rPr>
        <w:t xml:space="preserve"> in Anderson will start meeting in September face to face observing the social distancing guidelines on Monday nights. All this </w:t>
      </w:r>
      <w:r>
        <w:rPr>
          <w:rFonts w:ascii="Times New Roman" w:eastAsia="Times New Roman" w:hAnsi="Times New Roman" w:cs="Times New Roman"/>
          <w:sz w:val="24"/>
          <w:szCs w:val="24"/>
        </w:rPr>
        <w:lastRenderedPageBreak/>
        <w:t xml:space="preserve">information is currently available on our area website. . We currently have 8 registered active meetings with WSO and 7 inactive meetings. We have 4 meetings that are not meeting due to the pandemic but are still consider active. </w:t>
      </w:r>
    </w:p>
    <w:p w:rsidR="002E4138" w:rsidRPr="00827EDD" w:rsidRDefault="002E4138" w:rsidP="002E4138">
      <w:pPr>
        <w:spacing w:after="0" w:line="240" w:lineRule="auto"/>
        <w:rPr>
          <w:rFonts w:ascii="Times New Roman" w:eastAsia="Times New Roman" w:hAnsi="Times New Roman" w:cs="Times New Roman"/>
          <w:sz w:val="24"/>
          <w:szCs w:val="24"/>
        </w:rPr>
      </w:pPr>
    </w:p>
    <w:p w:rsidR="002E4138" w:rsidRPr="00827EDD"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 Thank you all for all your help and support</w:t>
      </w:r>
    </w:p>
    <w:p w:rsidR="002E4138" w:rsidRPr="00827EDD" w:rsidRDefault="002E4138" w:rsidP="002E4138">
      <w:pPr>
        <w:spacing w:after="0" w:line="240" w:lineRule="auto"/>
        <w:rPr>
          <w:rFonts w:ascii="Times New Roman" w:eastAsia="Times New Roman" w:hAnsi="Times New Roman" w:cs="Times New Roman"/>
          <w:sz w:val="24"/>
          <w:szCs w:val="24"/>
        </w:rPr>
      </w:pPr>
    </w:p>
    <w:p w:rsidR="002E4138" w:rsidRPr="00827EDD" w:rsidRDefault="002E4138" w:rsidP="002E4138">
      <w:pPr>
        <w:spacing w:after="0" w:line="240" w:lineRule="auto"/>
        <w:rPr>
          <w:rFonts w:ascii="Times New Roman" w:eastAsia="Times New Roman" w:hAnsi="Times New Roman" w:cs="Times New Roman"/>
          <w:sz w:val="24"/>
          <w:szCs w:val="24"/>
        </w:rPr>
      </w:pPr>
      <w:r w:rsidRPr="00827EDD">
        <w:rPr>
          <w:rFonts w:ascii="Times New Roman" w:eastAsia="Times New Roman" w:hAnsi="Times New Roman" w:cs="Times New Roman"/>
          <w:sz w:val="24"/>
          <w:szCs w:val="24"/>
        </w:rPr>
        <w:t>Big grateful hugs</w:t>
      </w:r>
    </w:p>
    <w:p w:rsidR="002E4138" w:rsidRDefault="002E4138" w:rsidP="002E4138">
      <w:r>
        <w:t>Lindi S</w:t>
      </w:r>
    </w:p>
    <w:p w:rsidR="002E4138" w:rsidRDefault="002E4138" w:rsidP="002E4138">
      <w:pPr>
        <w:pStyle w:val="Body"/>
        <w:rPr>
          <w:rFonts w:asciiTheme="minorHAnsi" w:hAnsiTheme="minorHAnsi" w:cstheme="minorHAnsi"/>
          <w:b/>
          <w:bCs/>
        </w:rPr>
      </w:pPr>
      <w:r>
        <w:rPr>
          <w:rFonts w:asciiTheme="minorHAnsi" w:hAnsiTheme="minorHAnsi" w:cstheme="minorHAnsi"/>
          <w:b/>
          <w:bCs/>
        </w:rPr>
        <w:t>Archives:  Susan L</w:t>
      </w:r>
    </w:p>
    <w:p w:rsidR="002E4138" w:rsidRDefault="002E4138" w:rsidP="002E4138">
      <w:pPr>
        <w:pStyle w:val="Body"/>
      </w:pPr>
      <w:r>
        <w:t>The agenda included Coordinator reports. However, time did not allow for individual reports. Archives provided and reviewed their report on voting rights at AWSC for Convention Chair and Area Chair. The other topic of business involving Archives was the completion and posting of the Area Assembly Motions by category and color coding on the Area website under the Archives page. My intended full report can be found in the upcoming Reflector. Attached is the report to include in the AWSC minutes for 9/12/20 along with the above report.</w:t>
      </w:r>
    </w:p>
    <w:p w:rsidR="002E4138" w:rsidRDefault="002E4138" w:rsidP="002E4138">
      <w:pPr>
        <w:pStyle w:val="Body"/>
      </w:pPr>
    </w:p>
    <w:p w:rsidR="002E4138" w:rsidRDefault="002E4138" w:rsidP="002E4138">
      <w:pPr>
        <w:pStyle w:val="Body"/>
      </w:pPr>
      <w:r>
        <w:t xml:space="preserve">Topic: Request from AWSC officers for information from archives regarding the Convention Chair voting rights at AWSC. </w:t>
      </w:r>
    </w:p>
    <w:p w:rsidR="002E4138" w:rsidRDefault="002E4138" w:rsidP="002E4138">
      <w:pPr>
        <w:pStyle w:val="Body"/>
      </w:pPr>
      <w:r>
        <w:t xml:space="preserve">Submitted by Susan L., Area Archivist 9/10/20 </w:t>
      </w:r>
    </w:p>
    <w:p w:rsidR="002E4138" w:rsidRDefault="002E4138" w:rsidP="002E4138">
      <w:pPr>
        <w:pStyle w:val="Body"/>
      </w:pPr>
      <w:r>
        <w:t xml:space="preserve">The current Service Manual 2018-2021 does not address the issue of the Convention Chair voting at AWSC. However, the previous edition 2014-2017 on page 85 under the heading of Conventions Al-Anon/Alateen Area-wide Conventions, Rallies states the following “The chairperson or another convention committee liaison member has a voice and may have a vote on the Area World Service Committee.” </w:t>
      </w:r>
    </w:p>
    <w:p w:rsidR="002E4138" w:rsidRDefault="002E4138" w:rsidP="002E4138">
      <w:pPr>
        <w:pStyle w:val="Body"/>
      </w:pPr>
      <w:r>
        <w:t xml:space="preserve">The current SCAFG Convention Guidelines and the G-20 Al-Anon Guideline for Conventions state the convention chair attends and reports to AWSC and the Assembly. </w:t>
      </w:r>
    </w:p>
    <w:p w:rsidR="002E4138" w:rsidRDefault="002E4138" w:rsidP="002E4138">
      <w:pPr>
        <w:pStyle w:val="Body"/>
      </w:pPr>
      <w:r>
        <w:t xml:space="preserve">The proposed 2020 Convention Guidelines revision states the Convention Chair …”Serves as a member of the Area World Service Committee (AWSC) with voice and vote at meetings beginning with the first AWSC and Assembly prior to the convention year (approximately 1.5 years out) until May following the convention completion. </w:t>
      </w:r>
    </w:p>
    <w:p w:rsidR="002E4138" w:rsidRDefault="002E4138" w:rsidP="002E4138">
      <w:pPr>
        <w:pStyle w:val="Body"/>
      </w:pPr>
      <w:r>
        <w:t xml:space="preserve">NOTE: 9/11/20 Original request amended to cover verification of Area Chair voting status at AWSC. There is no reference in AWSC minutes. However, it is accepted practice that the SCAFG Area Chair remains impartial unless a vote is needed to break a tie. </w:t>
      </w:r>
    </w:p>
    <w:p w:rsidR="002E4138" w:rsidRDefault="002E4138" w:rsidP="002E4138">
      <w:pPr>
        <w:pStyle w:val="Body"/>
      </w:pPr>
    </w:p>
    <w:p w:rsidR="002E4138" w:rsidRDefault="002E4138" w:rsidP="002E4138">
      <w:pPr>
        <w:pStyle w:val="Body"/>
      </w:pPr>
      <w:r>
        <w:t xml:space="preserve">Topic: Status of the listing of the Assembly Motions by Category </w:t>
      </w:r>
    </w:p>
    <w:p w:rsidR="002E4138" w:rsidRDefault="002E4138" w:rsidP="002E4138">
      <w:pPr>
        <w:pStyle w:val="Body"/>
      </w:pPr>
      <w:r>
        <w:t xml:space="preserve">The Archives Committee has completed the Assembly Motions by category. We have further simplified this vital reference tool by color coding. You will find that the dates of all the Assembly motions are identified. </w:t>
      </w:r>
    </w:p>
    <w:p w:rsidR="002E4138" w:rsidRDefault="002E4138" w:rsidP="002E4138">
      <w:pPr>
        <w:pStyle w:val="Body"/>
      </w:pPr>
      <w:r>
        <w:t xml:space="preserve">Green - Archival Items </w:t>
      </w:r>
    </w:p>
    <w:p w:rsidR="002E4138" w:rsidRDefault="002E4138" w:rsidP="002E4138">
      <w:pPr>
        <w:pStyle w:val="Body"/>
      </w:pPr>
      <w:r>
        <w:t xml:space="preserve">Blue - Current Items </w:t>
      </w:r>
    </w:p>
    <w:p w:rsidR="002E4138" w:rsidRDefault="002E4138" w:rsidP="002E4138">
      <w:pPr>
        <w:pStyle w:val="Body"/>
      </w:pPr>
      <w:r>
        <w:t xml:space="preserve">Magenta - Items that need updating. (4) </w:t>
      </w:r>
    </w:p>
    <w:p w:rsidR="002E4138" w:rsidRDefault="002E4138" w:rsidP="002E4138">
      <w:pPr>
        <w:pStyle w:val="Body"/>
      </w:pPr>
    </w:p>
    <w:p w:rsidR="002E4138" w:rsidRDefault="002E4138" w:rsidP="002E4138">
      <w:pPr>
        <w:pStyle w:val="Body"/>
      </w:pPr>
      <w:r>
        <w:t xml:space="preserve">There are no lists of AWSC motions that deal with the functioning of this committee solely. The Archives Committee suggests the following actions for the AWSC. </w:t>
      </w:r>
    </w:p>
    <w:p w:rsidR="002E4138" w:rsidRDefault="002E4138" w:rsidP="002E4138">
      <w:pPr>
        <w:pStyle w:val="Body"/>
      </w:pPr>
      <w:r>
        <w:t>1. Discuss the AWSC function, process, and format. This action can bring clarity to several issues and provide structure that is consistent from panel to panel.</w:t>
      </w:r>
    </w:p>
    <w:p w:rsidR="002E4138" w:rsidRDefault="002E4138" w:rsidP="002E4138">
      <w:pPr>
        <w:pStyle w:val="Body"/>
      </w:pPr>
      <w:r>
        <w:t xml:space="preserve">2. Document Current practices for AWSC </w:t>
      </w:r>
    </w:p>
    <w:p w:rsidR="002E4138" w:rsidRDefault="002E4138" w:rsidP="002E4138">
      <w:pPr>
        <w:pStyle w:val="Body"/>
      </w:pPr>
      <w:r>
        <w:t>3. Begin work on a Motion Log for AWSC specific issues that pertain to AWSC function only. This would be separate from the Assembly Motion log.</w:t>
      </w:r>
    </w:p>
    <w:p w:rsidR="002E4138" w:rsidRDefault="002E4138" w:rsidP="002E4138">
      <w:pPr>
        <w:spacing w:after="0"/>
        <w:rPr>
          <w:b/>
          <w:bCs/>
        </w:rPr>
      </w:pPr>
    </w:p>
    <w:p w:rsidR="002E4138" w:rsidRDefault="002E4138" w:rsidP="002E4138">
      <w:pPr>
        <w:spacing w:after="0"/>
        <w:rPr>
          <w:b/>
          <w:bCs/>
        </w:rPr>
      </w:pPr>
      <w:r>
        <w:rPr>
          <w:b/>
          <w:bCs/>
        </w:rPr>
        <w:t>2021 Convention:  Joelyn M</w:t>
      </w:r>
    </w:p>
    <w:p w:rsidR="002E4138" w:rsidRDefault="002E4138" w:rsidP="002E4138">
      <w:r>
        <w:t>2021 SC AFG Convention Update Sept 2020</w:t>
      </w:r>
    </w:p>
    <w:p w:rsidR="002E4138" w:rsidRDefault="002E4138" w:rsidP="002E4138"/>
    <w:p w:rsidR="002E4138" w:rsidRDefault="002E4138" w:rsidP="002E4138">
      <w:r>
        <w:rPr>
          <w:color w:val="1D2228"/>
        </w:rPr>
        <w:t> </w:t>
      </w:r>
      <w:r>
        <w:rPr>
          <w:rFonts w:ascii="Helvetica Neue;Helvetica;Arial;" w:hAnsi="Helvetica Neue;Helvetica;Arial;"/>
          <w:i/>
          <w:color w:val="1D2228"/>
          <w:sz w:val="19"/>
        </w:rPr>
        <w:t xml:space="preserve">Many Voices </w:t>
      </w:r>
      <w:proofErr w:type="gramStart"/>
      <w:r>
        <w:rPr>
          <w:rFonts w:ascii="Helvetica Neue;Helvetica;Arial;" w:hAnsi="Helvetica Neue;Helvetica;Arial;"/>
          <w:i/>
          <w:color w:val="1D2228"/>
          <w:sz w:val="19"/>
        </w:rPr>
        <w:t>On</w:t>
      </w:r>
      <w:proofErr w:type="gramEnd"/>
      <w:r>
        <w:rPr>
          <w:noProof/>
        </w:rPr>
        <w:drawing>
          <wp:anchor distT="0" distB="0" distL="0" distR="0" simplePos="0" relativeHeight="251659264" behindDoc="0" locked="0" layoutInCell="1" allowOverlap="1">
            <wp:simplePos x="0" y="0"/>
            <wp:positionH relativeFrom="column">
              <wp:posOffset>36195</wp:posOffset>
            </wp:positionH>
            <wp:positionV relativeFrom="paragraph">
              <wp:posOffset>15240</wp:posOffset>
            </wp:positionV>
            <wp:extent cx="1084580" cy="1367155"/>
            <wp:effectExtent l="0" t="0" r="1270" b="444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4580" cy="1367155"/>
                    </a:xfrm>
                    <a:prstGeom prst="rect">
                      <a:avLst/>
                    </a:prstGeom>
                    <a:noFill/>
                  </pic:spPr>
                </pic:pic>
              </a:graphicData>
            </a:graphic>
          </wp:anchor>
        </w:drawing>
      </w:r>
      <w:r>
        <w:rPr>
          <w:rFonts w:ascii="Helvetica Neue;Helvetica;Arial;" w:hAnsi="Helvetica Neue;Helvetica;Arial;"/>
          <w:i/>
          <w:color w:val="1D2228"/>
          <w:sz w:val="19"/>
        </w:rPr>
        <w:t xml:space="preserve">e Journey </w:t>
      </w:r>
    </w:p>
    <w:p w:rsidR="002E4138" w:rsidRDefault="002E4138" w:rsidP="002E4138">
      <w:proofErr w:type="gramStart"/>
      <w:r>
        <w:rPr>
          <w:rFonts w:ascii="Helvetica Neue;Helvetica;Arial;" w:hAnsi="Helvetica Neue;Helvetica;Arial;"/>
          <w:i/>
          <w:color w:val="1D2228"/>
          <w:sz w:val="19"/>
        </w:rPr>
        <w:t>celebrating</w:t>
      </w:r>
      <w:proofErr w:type="gramEnd"/>
      <w:r>
        <w:rPr>
          <w:rFonts w:ascii="Helvetica Neue;Helvetica;Arial;" w:hAnsi="Helvetica Neue;Helvetica;Arial;"/>
          <w:i/>
          <w:color w:val="1D2228"/>
          <w:sz w:val="19"/>
        </w:rPr>
        <w:t xml:space="preserve"> 70 years one day at a time!.</w:t>
      </w:r>
      <w:r>
        <w:t xml:space="preserve"> </w:t>
      </w:r>
    </w:p>
    <w:p w:rsidR="002E4138" w:rsidRDefault="002E4138" w:rsidP="002E4138"/>
    <w:p w:rsidR="002E4138" w:rsidRDefault="002E4138" w:rsidP="002E4138"/>
    <w:p w:rsidR="002E4138" w:rsidRDefault="002E4138" w:rsidP="002E4138"/>
    <w:p w:rsidR="002E4138" w:rsidRDefault="002E4138" w:rsidP="002E4138"/>
    <w:p w:rsidR="002E4138" w:rsidRDefault="002E4138" w:rsidP="002E4138">
      <w:pPr>
        <w:numPr>
          <w:ilvl w:val="0"/>
          <w:numId w:val="2"/>
        </w:numPr>
        <w:suppressAutoHyphens/>
        <w:overflowPunct w:val="0"/>
        <w:spacing w:after="0" w:line="240" w:lineRule="auto"/>
      </w:pPr>
      <w:r>
        <w:t>A 4-question survey was sent out in June. This survey was sent to all the GRs in the state as well as to the 2020 Convention attendees.</w:t>
      </w:r>
    </w:p>
    <w:p w:rsidR="002E4138" w:rsidRDefault="002E4138" w:rsidP="002E4138">
      <w:pPr>
        <w:numPr>
          <w:ilvl w:val="1"/>
          <w:numId w:val="2"/>
        </w:numPr>
        <w:suppressAutoHyphens/>
        <w:overflowPunct w:val="0"/>
        <w:spacing w:after="0" w:line="240" w:lineRule="auto"/>
      </w:pPr>
      <w:r>
        <w:t>33 groups with a total of 267 members responded</w:t>
      </w:r>
    </w:p>
    <w:p w:rsidR="002E4138" w:rsidRDefault="002E4138" w:rsidP="002E4138">
      <w:pPr>
        <w:numPr>
          <w:ilvl w:val="2"/>
          <w:numId w:val="2"/>
        </w:numPr>
        <w:suppressAutoHyphens/>
        <w:overflowPunct w:val="0"/>
        <w:spacing w:after="0" w:line="240" w:lineRule="auto"/>
      </w:pPr>
      <w:r>
        <w:t xml:space="preserve">Question 1 – had you planned to attend the </w:t>
      </w:r>
      <w:proofErr w:type="spellStart"/>
      <w:r>
        <w:t>conention</w:t>
      </w:r>
      <w:proofErr w:type="spellEnd"/>
      <w:r>
        <w:t>?</w:t>
      </w:r>
    </w:p>
    <w:p w:rsidR="002E4138" w:rsidRDefault="002E4138" w:rsidP="002E4138">
      <w:pPr>
        <w:numPr>
          <w:ilvl w:val="3"/>
          <w:numId w:val="2"/>
        </w:numPr>
        <w:suppressAutoHyphens/>
        <w:overflowPunct w:val="0"/>
        <w:spacing w:after="0" w:line="240" w:lineRule="auto"/>
      </w:pPr>
      <w:r>
        <w:t>123 said they had planned to attend the convention</w:t>
      </w:r>
    </w:p>
    <w:p w:rsidR="002E4138" w:rsidRDefault="002E4138" w:rsidP="002E4138">
      <w:pPr>
        <w:numPr>
          <w:ilvl w:val="3"/>
          <w:numId w:val="2"/>
        </w:numPr>
        <w:suppressAutoHyphens/>
        <w:overflowPunct w:val="0"/>
        <w:spacing w:after="0" w:line="240" w:lineRule="auto"/>
      </w:pPr>
      <w:r>
        <w:t>132 said they weren’t planning to come</w:t>
      </w:r>
    </w:p>
    <w:p w:rsidR="002E4138" w:rsidRDefault="002E4138" w:rsidP="002E4138">
      <w:pPr>
        <w:numPr>
          <w:ilvl w:val="3"/>
          <w:numId w:val="2"/>
        </w:numPr>
        <w:suppressAutoHyphens/>
        <w:overflowPunct w:val="0"/>
        <w:spacing w:after="0" w:line="240" w:lineRule="auto"/>
      </w:pPr>
      <w:r>
        <w:t>16 were maybe</w:t>
      </w:r>
    </w:p>
    <w:p w:rsidR="002E4138" w:rsidRDefault="002E4138" w:rsidP="002E4138">
      <w:pPr>
        <w:numPr>
          <w:ilvl w:val="2"/>
          <w:numId w:val="2"/>
        </w:numPr>
        <w:suppressAutoHyphens/>
        <w:overflowPunct w:val="0"/>
        <w:spacing w:after="0" w:line="240" w:lineRule="auto"/>
      </w:pPr>
      <w:r>
        <w:t>With Covid-19</w:t>
      </w:r>
    </w:p>
    <w:p w:rsidR="002E4138" w:rsidRDefault="002E4138" w:rsidP="002E4138">
      <w:pPr>
        <w:numPr>
          <w:ilvl w:val="3"/>
          <w:numId w:val="2"/>
        </w:numPr>
        <w:suppressAutoHyphens/>
        <w:overflowPunct w:val="0"/>
        <w:spacing w:after="0" w:line="240" w:lineRule="auto"/>
      </w:pPr>
      <w:r>
        <w:t>28 said they would attend the convention</w:t>
      </w:r>
    </w:p>
    <w:p w:rsidR="002E4138" w:rsidRDefault="002E4138" w:rsidP="002E4138">
      <w:pPr>
        <w:numPr>
          <w:ilvl w:val="3"/>
          <w:numId w:val="2"/>
        </w:numPr>
        <w:suppressAutoHyphens/>
        <w:overflowPunct w:val="0"/>
        <w:spacing w:after="0" w:line="240" w:lineRule="auto"/>
      </w:pPr>
      <w:r>
        <w:t>212 said they would not attend</w:t>
      </w:r>
    </w:p>
    <w:p w:rsidR="002E4138" w:rsidRDefault="002E4138" w:rsidP="002E4138">
      <w:pPr>
        <w:numPr>
          <w:ilvl w:val="3"/>
          <w:numId w:val="2"/>
        </w:numPr>
        <w:suppressAutoHyphens/>
        <w:overflowPunct w:val="0"/>
        <w:spacing w:after="0" w:line="240" w:lineRule="auto"/>
      </w:pPr>
      <w:r>
        <w:t>30 were maybe</w:t>
      </w:r>
    </w:p>
    <w:p w:rsidR="002E4138" w:rsidRDefault="002E4138" w:rsidP="002E4138">
      <w:pPr>
        <w:numPr>
          <w:ilvl w:val="2"/>
          <w:numId w:val="2"/>
        </w:numPr>
        <w:suppressAutoHyphens/>
        <w:overflowPunct w:val="0"/>
        <w:spacing w:after="0" w:line="240" w:lineRule="auto"/>
      </w:pPr>
      <w:r>
        <w:t>With a vaccine for Covid-19</w:t>
      </w:r>
    </w:p>
    <w:p w:rsidR="002E4138" w:rsidRDefault="002E4138" w:rsidP="002E4138">
      <w:pPr>
        <w:numPr>
          <w:ilvl w:val="3"/>
          <w:numId w:val="2"/>
        </w:numPr>
        <w:suppressAutoHyphens/>
        <w:overflowPunct w:val="0"/>
        <w:spacing w:after="0" w:line="240" w:lineRule="auto"/>
      </w:pPr>
      <w:r>
        <w:t>43 said they would attend the convention</w:t>
      </w:r>
    </w:p>
    <w:p w:rsidR="002E4138" w:rsidRDefault="002E4138" w:rsidP="002E4138">
      <w:pPr>
        <w:numPr>
          <w:ilvl w:val="3"/>
          <w:numId w:val="2"/>
        </w:numPr>
        <w:suppressAutoHyphens/>
        <w:overflowPunct w:val="0"/>
        <w:spacing w:after="0" w:line="240" w:lineRule="auto"/>
      </w:pPr>
      <w:r>
        <w:t>189 said they would not attend</w:t>
      </w:r>
    </w:p>
    <w:p w:rsidR="002E4138" w:rsidRDefault="002E4138" w:rsidP="002E4138">
      <w:pPr>
        <w:numPr>
          <w:ilvl w:val="3"/>
          <w:numId w:val="2"/>
        </w:numPr>
        <w:suppressAutoHyphens/>
        <w:overflowPunct w:val="0"/>
        <w:spacing w:after="0" w:line="240" w:lineRule="auto"/>
      </w:pPr>
      <w:r>
        <w:t>42 were maybe</w:t>
      </w:r>
    </w:p>
    <w:p w:rsidR="002E4138" w:rsidRDefault="002E4138" w:rsidP="002E4138">
      <w:pPr>
        <w:numPr>
          <w:ilvl w:val="2"/>
          <w:numId w:val="2"/>
        </w:numPr>
        <w:suppressAutoHyphens/>
        <w:overflowPunct w:val="0"/>
        <w:spacing w:after="0" w:line="240" w:lineRule="auto"/>
      </w:pPr>
      <w:r>
        <w:t>Virtual Convention</w:t>
      </w:r>
    </w:p>
    <w:p w:rsidR="002E4138" w:rsidRDefault="002E4138" w:rsidP="002E4138">
      <w:pPr>
        <w:numPr>
          <w:ilvl w:val="3"/>
          <w:numId w:val="2"/>
        </w:numPr>
        <w:suppressAutoHyphens/>
        <w:overflowPunct w:val="0"/>
        <w:spacing w:after="0" w:line="240" w:lineRule="auto"/>
      </w:pPr>
      <w:r>
        <w:t>166 said they would attend the convention</w:t>
      </w:r>
    </w:p>
    <w:p w:rsidR="002E4138" w:rsidRDefault="002E4138" w:rsidP="002E4138">
      <w:pPr>
        <w:numPr>
          <w:ilvl w:val="3"/>
          <w:numId w:val="2"/>
        </w:numPr>
        <w:suppressAutoHyphens/>
        <w:overflowPunct w:val="0"/>
        <w:spacing w:after="0" w:line="240" w:lineRule="auto"/>
      </w:pPr>
      <w:r>
        <w:t>69 said they would not attend</w:t>
      </w:r>
    </w:p>
    <w:p w:rsidR="002E4138" w:rsidRDefault="002E4138" w:rsidP="002E4138">
      <w:pPr>
        <w:numPr>
          <w:ilvl w:val="3"/>
          <w:numId w:val="2"/>
        </w:numPr>
        <w:suppressAutoHyphens/>
        <w:overflowPunct w:val="0"/>
        <w:spacing w:after="0" w:line="240" w:lineRule="auto"/>
      </w:pPr>
      <w:r>
        <w:t>34 were maybe</w:t>
      </w:r>
    </w:p>
    <w:p w:rsidR="002E4138" w:rsidRDefault="002E4138" w:rsidP="002E4138">
      <w:pPr>
        <w:numPr>
          <w:ilvl w:val="1"/>
          <w:numId w:val="2"/>
        </w:numPr>
        <w:suppressAutoHyphens/>
        <w:overflowPunct w:val="0"/>
        <w:spacing w:after="0" w:line="240" w:lineRule="auto"/>
      </w:pPr>
      <w:r>
        <w:t>29 people who attended the 2020 convention responded</w:t>
      </w:r>
    </w:p>
    <w:p w:rsidR="002E4138" w:rsidRDefault="002E4138" w:rsidP="002E4138">
      <w:pPr>
        <w:numPr>
          <w:ilvl w:val="2"/>
          <w:numId w:val="2"/>
        </w:numPr>
        <w:suppressAutoHyphens/>
        <w:overflowPunct w:val="0"/>
        <w:spacing w:after="0" w:line="240" w:lineRule="auto"/>
      </w:pPr>
      <w:r>
        <w:t>21 had planned to attend</w:t>
      </w:r>
    </w:p>
    <w:p w:rsidR="002E4138" w:rsidRDefault="002E4138" w:rsidP="002E4138">
      <w:pPr>
        <w:numPr>
          <w:ilvl w:val="2"/>
          <w:numId w:val="2"/>
        </w:numPr>
        <w:suppressAutoHyphens/>
        <w:overflowPunct w:val="0"/>
        <w:spacing w:after="0" w:line="240" w:lineRule="auto"/>
      </w:pPr>
      <w:r>
        <w:t>7 still planned to attend with Covid-19</w:t>
      </w:r>
    </w:p>
    <w:p w:rsidR="002E4138" w:rsidRDefault="002E4138" w:rsidP="002E4138">
      <w:pPr>
        <w:numPr>
          <w:ilvl w:val="2"/>
          <w:numId w:val="2"/>
        </w:numPr>
        <w:suppressAutoHyphens/>
        <w:overflowPunct w:val="0"/>
        <w:spacing w:after="0" w:line="240" w:lineRule="auto"/>
      </w:pPr>
      <w:r>
        <w:t>7 would attend with a vaccine</w:t>
      </w:r>
    </w:p>
    <w:p w:rsidR="002E4138" w:rsidRDefault="002E4138" w:rsidP="002E4138">
      <w:pPr>
        <w:numPr>
          <w:ilvl w:val="2"/>
          <w:numId w:val="2"/>
        </w:numPr>
        <w:suppressAutoHyphens/>
        <w:overflowPunct w:val="0"/>
        <w:spacing w:after="0" w:line="240" w:lineRule="auto"/>
      </w:pPr>
      <w:r>
        <w:t>22 would attend a virtual convention</w:t>
      </w:r>
    </w:p>
    <w:p w:rsidR="002E4138" w:rsidRDefault="002E4138" w:rsidP="002E4138">
      <w:pPr>
        <w:numPr>
          <w:ilvl w:val="1"/>
          <w:numId w:val="2"/>
        </w:numPr>
        <w:suppressAutoHyphens/>
        <w:overflowPunct w:val="0"/>
        <w:spacing w:after="0" w:line="240" w:lineRule="auto"/>
      </w:pPr>
      <w:r>
        <w:t>The convention team will reconvene to discuss next steps Sunday Sept 20 whether that is to continue as is, postpone a decision, consider having a reduced footprint, forego it for 2021 or do it virtually.</w:t>
      </w:r>
    </w:p>
    <w:p w:rsidR="002E4138" w:rsidRDefault="002E4138" w:rsidP="002E4138">
      <w:pPr>
        <w:numPr>
          <w:ilvl w:val="1"/>
          <w:numId w:val="2"/>
        </w:numPr>
        <w:suppressAutoHyphens/>
        <w:overflowPunct w:val="0"/>
        <w:spacing w:after="0" w:line="240" w:lineRule="auto"/>
      </w:pPr>
      <w:r>
        <w:t>Discussed the option to transfer our contract to the districts hosting the 2022 convention and shared our contract but there hasn’t been any interest.</w:t>
      </w:r>
    </w:p>
    <w:p w:rsidR="002E4138" w:rsidRDefault="002E4138" w:rsidP="002E4138"/>
    <w:p w:rsidR="002E4138" w:rsidRDefault="002E4138" w:rsidP="002E4138">
      <w:pPr>
        <w:numPr>
          <w:ilvl w:val="0"/>
          <w:numId w:val="2"/>
        </w:numPr>
        <w:suppressAutoHyphens/>
        <w:overflowPunct w:val="0"/>
        <w:spacing w:after="0" w:line="240" w:lineRule="auto"/>
      </w:pPr>
      <w:r>
        <w:lastRenderedPageBreak/>
        <w:t xml:space="preserve">We have worked with the chairs from Louisiana to host Zoom training and are actively watching the </w:t>
      </w:r>
      <w:proofErr w:type="spellStart"/>
      <w:r>
        <w:t>Missiouri</w:t>
      </w:r>
      <w:proofErr w:type="spellEnd"/>
      <w:r>
        <w:t xml:space="preserve"> Zoom Convention on Sept 26.  We are actively working to build out a team of Zoom hosts in the event that the 2021 goes </w:t>
      </w:r>
      <w:proofErr w:type="gramStart"/>
      <w:r>
        <w:t>virtual</w:t>
      </w:r>
      <w:proofErr w:type="gramEnd"/>
      <w:r>
        <w:t>.</w:t>
      </w:r>
    </w:p>
    <w:p w:rsidR="002E4138" w:rsidRDefault="002E4138" w:rsidP="002E4138">
      <w:pPr>
        <w:numPr>
          <w:ilvl w:val="0"/>
          <w:numId w:val="2"/>
        </w:numPr>
        <w:suppressAutoHyphens/>
        <w:overflowPunct w:val="0"/>
        <w:spacing w:after="0" w:line="240" w:lineRule="auto"/>
      </w:pPr>
      <w:r>
        <w:t xml:space="preserve">The 2021 Convention team continues to work “as-if” on the convention building out the workshop program, speakers, etc. The Sheraton Convention Center reopened in May and has instituted protocols for C19 such as plastic barriers for check in, signage for social distancing, elevator, room cleaning changes. Their team is currently working on changes and protocols for the resumption of conventions this fall. They are not requesting liability waivers. Their focus is social distancing. Their </w:t>
      </w:r>
      <w:proofErr w:type="gramStart"/>
      <w:r>
        <w:t>staff have</w:t>
      </w:r>
      <w:proofErr w:type="gramEnd"/>
      <w:r>
        <w:t xml:space="preserve"> to take temperatures and wear masks. Their first convention was next week in the Exhibit Hall (100,000 </w:t>
      </w:r>
      <w:proofErr w:type="spellStart"/>
      <w:r>
        <w:t>SqFt</w:t>
      </w:r>
      <w:proofErr w:type="spellEnd"/>
      <w:r>
        <w:t xml:space="preserve">) for a Dance Exhibition. Our convention is not utilizing this room. They have also had a 50-person wedding. </w:t>
      </w:r>
    </w:p>
    <w:p w:rsidR="002E4138" w:rsidRDefault="002E4138" w:rsidP="002E4138">
      <w:pPr>
        <w:numPr>
          <w:ilvl w:val="0"/>
          <w:numId w:val="2"/>
        </w:numPr>
        <w:suppressAutoHyphens/>
        <w:overflowPunct w:val="0"/>
        <w:spacing w:after="0" w:line="240" w:lineRule="auto"/>
      </w:pPr>
      <w:r>
        <w:t>There is $2.853.01 in the bank.</w:t>
      </w:r>
    </w:p>
    <w:p w:rsidR="002E4138" w:rsidRDefault="002E4138" w:rsidP="002E4138">
      <w:pPr>
        <w:numPr>
          <w:ilvl w:val="0"/>
          <w:numId w:val="2"/>
        </w:numPr>
        <w:suppressAutoHyphens/>
        <w:overflowPunct w:val="0"/>
        <w:spacing w:after="0" w:line="240" w:lineRule="auto"/>
      </w:pPr>
      <w:r>
        <w:t xml:space="preserve">Four speakers have been confirmed: John H (AA) Sanford, FL, Robyn V. (AFG) Winston Salem and Pete T. (AFG) Birmingham AL and WSO speaker, JP </w:t>
      </w:r>
      <w:proofErr w:type="spellStart"/>
      <w:r>
        <w:t>Martinek</w:t>
      </w:r>
      <w:proofErr w:type="spellEnd"/>
      <w:r>
        <w:t xml:space="preserve">, Trustee from Georgia. Very excited as all these speakers have powerful messages of recovery. </w:t>
      </w:r>
    </w:p>
    <w:p w:rsidR="002E4138" w:rsidRDefault="002E4138" w:rsidP="002E4138">
      <w:pPr>
        <w:numPr>
          <w:ilvl w:val="0"/>
          <w:numId w:val="2"/>
        </w:numPr>
        <w:suppressAutoHyphens/>
        <w:overflowPunct w:val="0"/>
        <w:spacing w:after="0" w:line="240" w:lineRule="auto"/>
      </w:pPr>
      <w:r>
        <w:t xml:space="preserve">Our first t-shirt order has been placed in hopes to model them at the fall area assembly. </w:t>
      </w:r>
    </w:p>
    <w:p w:rsidR="002E4138" w:rsidRDefault="002E4138" w:rsidP="002E4138">
      <w:pPr>
        <w:numPr>
          <w:ilvl w:val="0"/>
          <w:numId w:val="2"/>
        </w:numPr>
        <w:suppressAutoHyphens/>
        <w:overflowPunct w:val="0"/>
        <w:spacing w:after="0" w:line="240" w:lineRule="auto"/>
      </w:pPr>
      <w:r>
        <w:t xml:space="preserve">Service opportunities include Fundraising Lead and Entertainment Lead. Please contact </w:t>
      </w:r>
      <w:hyperlink r:id="rId8" w:history="1">
        <w:r>
          <w:rPr>
            <w:rStyle w:val="Hyperlink"/>
          </w:rPr>
          <w:t>scafg2021convention@gmail.com</w:t>
        </w:r>
      </w:hyperlink>
    </w:p>
    <w:p w:rsidR="002E4138" w:rsidRDefault="002E4138" w:rsidP="002E4138">
      <w:pPr>
        <w:ind w:left="720"/>
      </w:pPr>
    </w:p>
    <w:p w:rsidR="002E4138" w:rsidRDefault="002E4138" w:rsidP="002E4138">
      <w:pPr>
        <w:spacing w:after="0"/>
        <w:rPr>
          <w:b/>
          <w:bCs/>
        </w:rPr>
      </w:pPr>
      <w:r>
        <w:rPr>
          <w:b/>
          <w:bCs/>
        </w:rPr>
        <w:t>Area Alateen Process Person:  Shawn S</w:t>
      </w:r>
    </w:p>
    <w:p w:rsidR="002E4138" w:rsidRPr="00B7513D" w:rsidRDefault="002E4138" w:rsidP="002E4138">
      <w:pPr>
        <w:rPr>
          <w:sz w:val="24"/>
          <w:szCs w:val="24"/>
        </w:rPr>
      </w:pPr>
      <w:r w:rsidRPr="00B7513D">
        <w:rPr>
          <w:sz w:val="24"/>
          <w:szCs w:val="24"/>
        </w:rPr>
        <w:t>I have completed the Procedure for SC Area 50 Background Checks and have implemented it. All the current AMIAS have completed their background check, for a total of 36 tests so far this year.</w:t>
      </w:r>
    </w:p>
    <w:p w:rsidR="002E4138" w:rsidRDefault="002E4138" w:rsidP="002E4138">
      <w:pPr>
        <w:rPr>
          <w:sz w:val="24"/>
          <w:szCs w:val="24"/>
        </w:rPr>
      </w:pPr>
      <w:r>
        <w:rPr>
          <w:sz w:val="24"/>
          <w:szCs w:val="24"/>
        </w:rPr>
        <w:t xml:space="preserve">We have a total of 35 AMIAS certified for this year, and 8 Alateen groups in South Carolina. </w:t>
      </w:r>
    </w:p>
    <w:p w:rsidR="002E4138" w:rsidRDefault="002E4138" w:rsidP="002E4138">
      <w:pPr>
        <w:rPr>
          <w:sz w:val="24"/>
          <w:szCs w:val="24"/>
        </w:rPr>
      </w:pPr>
      <w:r>
        <w:rPr>
          <w:sz w:val="24"/>
          <w:szCs w:val="24"/>
        </w:rPr>
        <w:t>Of the 40 AMIAS we had total, three asked not to recertify, the other two failed to submit their recertification papers.</w:t>
      </w:r>
    </w:p>
    <w:p w:rsidR="002E4138" w:rsidRPr="00B7513D" w:rsidRDefault="002E4138" w:rsidP="002E4138">
      <w:pPr>
        <w:rPr>
          <w:sz w:val="24"/>
          <w:szCs w:val="24"/>
        </w:rPr>
      </w:pPr>
      <w:r w:rsidRPr="00B7513D">
        <w:rPr>
          <w:sz w:val="24"/>
          <w:szCs w:val="24"/>
        </w:rPr>
        <w:t>We have a new Alateen meeting “</w:t>
      </w:r>
      <w:r w:rsidRPr="00B7513D">
        <w:rPr>
          <w:bCs/>
          <w:sz w:val="24"/>
          <w:szCs w:val="24"/>
        </w:rPr>
        <w:t>Power in Serenity Alateen”, Monday, 6:30PM,</w:t>
      </w:r>
      <w:r w:rsidRPr="00B7513D">
        <w:rPr>
          <w:b/>
          <w:bCs/>
          <w:sz w:val="24"/>
          <w:szCs w:val="24"/>
        </w:rPr>
        <w:t xml:space="preserve"> </w:t>
      </w:r>
      <w:r w:rsidRPr="00B7513D">
        <w:rPr>
          <w:sz w:val="24"/>
          <w:szCs w:val="24"/>
        </w:rPr>
        <w:t xml:space="preserve">The Upstate Church of Christ, 1136 Brown Rd, Anderson SC 29621, bringing our total in the state to </w:t>
      </w:r>
      <w:r>
        <w:rPr>
          <w:sz w:val="24"/>
          <w:szCs w:val="24"/>
        </w:rPr>
        <w:t>8</w:t>
      </w:r>
      <w:r w:rsidRPr="00B7513D">
        <w:rPr>
          <w:sz w:val="24"/>
          <w:szCs w:val="24"/>
        </w:rPr>
        <w:t xml:space="preserve"> active groups.</w:t>
      </w:r>
    </w:p>
    <w:p w:rsidR="002E4138" w:rsidRDefault="002E4138" w:rsidP="002E4138">
      <w:pPr>
        <w:rPr>
          <w:sz w:val="24"/>
          <w:szCs w:val="24"/>
        </w:rPr>
      </w:pPr>
      <w:r w:rsidRPr="00B7513D">
        <w:rPr>
          <w:sz w:val="24"/>
          <w:szCs w:val="24"/>
        </w:rPr>
        <w:t xml:space="preserve">I am currently working with several past AAC’s and AAPP’s on updating our SC Area 50 Alateen Safety and Behavioral Requirements, due to the new Federal Smoking law that took effect this year. </w:t>
      </w:r>
    </w:p>
    <w:p w:rsidR="002E4138" w:rsidRDefault="002E4138" w:rsidP="002E4138">
      <w:pPr>
        <w:rPr>
          <w:sz w:val="24"/>
          <w:szCs w:val="24"/>
        </w:rPr>
      </w:pPr>
      <w:r w:rsidRPr="00B7513D">
        <w:rPr>
          <w:sz w:val="24"/>
          <w:szCs w:val="24"/>
        </w:rPr>
        <w:t>Once updated they will need to be reviewed by a Lawyer for South Carolina and Federal compliance and submitted to WSO for review, then once they have approved them we can submit them to the Area Assembly for review and approval.</w:t>
      </w:r>
    </w:p>
    <w:p w:rsidR="002E4138" w:rsidRPr="00B7513D" w:rsidRDefault="002E4138" w:rsidP="002E4138">
      <w:pPr>
        <w:rPr>
          <w:sz w:val="24"/>
          <w:szCs w:val="24"/>
        </w:rPr>
      </w:pPr>
      <w:r>
        <w:rPr>
          <w:sz w:val="24"/>
          <w:szCs w:val="24"/>
        </w:rPr>
        <w:t>For our Alateen All Day on 29 Aug 2020 we had a great turnout of 20 AMIAS, 10 Al-Anons and 11 Alateens.</w:t>
      </w:r>
    </w:p>
    <w:p w:rsidR="002E4138" w:rsidRDefault="002E4138" w:rsidP="002E4138">
      <w:pPr>
        <w:spacing w:line="240" w:lineRule="auto"/>
        <w:contextualSpacing/>
        <w:rPr>
          <w:sz w:val="24"/>
          <w:szCs w:val="24"/>
        </w:rPr>
      </w:pPr>
      <w:r w:rsidRPr="00B7513D">
        <w:rPr>
          <w:sz w:val="24"/>
          <w:szCs w:val="24"/>
        </w:rPr>
        <w:t>Sincerely, Shawn Short</w:t>
      </w:r>
    </w:p>
    <w:p w:rsidR="002E4138" w:rsidRPr="00B7513D" w:rsidRDefault="002E4138" w:rsidP="002E4138">
      <w:pPr>
        <w:spacing w:line="240" w:lineRule="auto"/>
        <w:contextualSpacing/>
        <w:rPr>
          <w:sz w:val="24"/>
          <w:szCs w:val="24"/>
        </w:rPr>
      </w:pPr>
    </w:p>
    <w:p w:rsidR="002E4138" w:rsidRPr="00B7513D" w:rsidRDefault="002E4138" w:rsidP="002E4138">
      <w:pPr>
        <w:spacing w:line="240" w:lineRule="auto"/>
        <w:contextualSpacing/>
        <w:rPr>
          <w:sz w:val="24"/>
          <w:szCs w:val="24"/>
        </w:rPr>
      </w:pPr>
      <w:r w:rsidRPr="00B7513D">
        <w:rPr>
          <w:sz w:val="24"/>
          <w:szCs w:val="24"/>
        </w:rPr>
        <w:lastRenderedPageBreak/>
        <w:t>SC Area 50 AAPP Panel 60</w:t>
      </w:r>
    </w:p>
    <w:p w:rsidR="002E4138" w:rsidRPr="00B7513D" w:rsidRDefault="002E4138" w:rsidP="002E4138">
      <w:pPr>
        <w:spacing w:line="240" w:lineRule="auto"/>
        <w:contextualSpacing/>
        <w:rPr>
          <w:sz w:val="24"/>
          <w:szCs w:val="24"/>
        </w:rPr>
      </w:pPr>
      <w:r w:rsidRPr="00B7513D">
        <w:rPr>
          <w:sz w:val="24"/>
          <w:szCs w:val="24"/>
        </w:rPr>
        <w:t>(843) 696-2804</w:t>
      </w:r>
    </w:p>
    <w:p w:rsidR="002E4138" w:rsidRPr="00B7513D" w:rsidRDefault="002E4138" w:rsidP="002E4138">
      <w:pPr>
        <w:spacing w:line="240" w:lineRule="auto"/>
        <w:contextualSpacing/>
        <w:rPr>
          <w:sz w:val="24"/>
          <w:szCs w:val="24"/>
        </w:rPr>
      </w:pPr>
      <w:r w:rsidRPr="00B7513D">
        <w:rPr>
          <w:sz w:val="24"/>
          <w:szCs w:val="24"/>
        </w:rPr>
        <w:t>aappscpanelshort@gmail.com</w:t>
      </w:r>
    </w:p>
    <w:p w:rsidR="002E4138" w:rsidRDefault="002E4138" w:rsidP="002E4138">
      <w:pPr>
        <w:spacing w:after="0"/>
        <w:rPr>
          <w:b/>
          <w:bCs/>
        </w:rPr>
      </w:pPr>
    </w:p>
    <w:p w:rsidR="002E4138" w:rsidRDefault="002E4138" w:rsidP="002E4138">
      <w:pPr>
        <w:spacing w:after="0"/>
        <w:rPr>
          <w:b/>
          <w:bCs/>
        </w:rPr>
      </w:pPr>
      <w:r>
        <w:rPr>
          <w:b/>
          <w:bCs/>
        </w:rPr>
        <w:t>Literature Coordinator:  Barbara O</w:t>
      </w:r>
    </w:p>
    <w:p w:rsidR="002E4138" w:rsidRPr="004C63EF" w:rsidRDefault="002E4138" w:rsidP="002E4138">
      <w:pPr>
        <w:rPr>
          <w:rFonts w:ascii="Times New Roman" w:eastAsia="Times New Roman" w:hAnsi="Times New Roman" w:cs="Times New Roman"/>
          <w:sz w:val="20"/>
          <w:szCs w:val="20"/>
        </w:rPr>
      </w:pPr>
      <w:r>
        <w:rPr>
          <w:rFonts w:ascii="Helvetica Neue" w:eastAsia="Times New Roman" w:hAnsi="Helvetica Neue" w:cs="Times New Roman"/>
          <w:color w:val="333333"/>
          <w:sz w:val="20"/>
          <w:szCs w:val="20"/>
        </w:rPr>
        <w:t>(WSO Literature updates from Associate Director</w:t>
      </w:r>
      <w:r>
        <w:rPr>
          <w:rFonts w:ascii="Times New Roman" w:eastAsia="Times New Roman" w:hAnsi="Times New Roman" w:cs="Times New Roman"/>
          <w:sz w:val="20"/>
          <w:szCs w:val="20"/>
        </w:rPr>
        <w:t xml:space="preserve"> </w:t>
      </w:r>
      <w:r>
        <w:rPr>
          <w:rFonts w:ascii="Helvetica Neue" w:eastAsia="Times New Roman" w:hAnsi="Helvetica Neue" w:cs="Times New Roman"/>
          <w:color w:val="333333"/>
          <w:sz w:val="20"/>
          <w:szCs w:val="20"/>
        </w:rPr>
        <w:t xml:space="preserve">Tom Coffey) </w:t>
      </w:r>
    </w:p>
    <w:p w:rsidR="002E4138" w:rsidRDefault="002E4138" w:rsidP="002E4138">
      <w:pPr>
        <w:pStyle w:val="NormalWeb"/>
        <w:numPr>
          <w:ilvl w:val="0"/>
          <w:numId w:val="3"/>
        </w:numPr>
        <w:spacing w:before="0" w:beforeAutospacing="0" w:after="150" w:afterAutospacing="0"/>
        <w:rPr>
          <w:rFonts w:ascii="Helvetica Neue" w:hAnsi="Helvetica Neue"/>
          <w:color w:val="333333"/>
          <w:sz w:val="21"/>
          <w:szCs w:val="21"/>
        </w:rPr>
      </w:pPr>
      <w:r>
        <w:rPr>
          <w:rStyle w:val="Strong"/>
          <w:rFonts w:ascii="Helvetica Neue" w:eastAsiaTheme="majorEastAsia" w:hAnsi="Helvetica Neue"/>
          <w:color w:val="333333"/>
          <w:sz w:val="21"/>
          <w:szCs w:val="21"/>
        </w:rPr>
        <w:t>NEW DAILY READER (working title):</w:t>
      </w:r>
      <w:r>
        <w:rPr>
          <w:rFonts w:ascii="Helvetica Neue" w:hAnsi="Helvetica Neue"/>
          <w:color w:val="333333"/>
          <w:sz w:val="21"/>
          <w:szCs w:val="21"/>
        </w:rPr>
        <w:t> The Literature Committee is working hard reviewing sharing for this project and is now halfway through review of the first draft! There is still much work ahead, but we are excited to report this milestone. Please remind members that we no longer need additional sharing for this book but will gladly accept them for </w:t>
      </w:r>
      <w:r>
        <w:rPr>
          <w:rStyle w:val="Emphasis"/>
          <w:rFonts w:ascii="Helvetica Neue" w:hAnsi="Helvetica Neue"/>
          <w:color w:val="333333"/>
          <w:sz w:val="21"/>
          <w:szCs w:val="21"/>
        </w:rPr>
        <w:t>The Forum </w:t>
      </w:r>
      <w:r>
        <w:rPr>
          <w:rFonts w:ascii="Helvetica Neue" w:hAnsi="Helvetica Neue"/>
          <w:color w:val="333333"/>
          <w:sz w:val="21"/>
          <w:szCs w:val="21"/>
        </w:rPr>
        <w:t>and </w:t>
      </w:r>
      <w:r>
        <w:rPr>
          <w:rStyle w:val="Emphasis"/>
          <w:rFonts w:ascii="Helvetica Neue" w:hAnsi="Helvetica Neue"/>
          <w:color w:val="333333"/>
          <w:sz w:val="21"/>
          <w:szCs w:val="21"/>
        </w:rPr>
        <w:t>Al-Anon Faces Alcoholism.</w:t>
      </w:r>
    </w:p>
    <w:p w:rsidR="002E4138" w:rsidRDefault="002E4138" w:rsidP="002E4138">
      <w:pPr>
        <w:pStyle w:val="NormalWeb"/>
        <w:numPr>
          <w:ilvl w:val="0"/>
          <w:numId w:val="3"/>
        </w:numPr>
        <w:spacing w:before="0" w:beforeAutospacing="0" w:after="150" w:afterAutospacing="0"/>
        <w:rPr>
          <w:rFonts w:ascii="Helvetica Neue" w:hAnsi="Helvetica Neue"/>
          <w:color w:val="333333"/>
          <w:sz w:val="21"/>
          <w:szCs w:val="21"/>
        </w:rPr>
      </w:pPr>
      <w:r>
        <w:rPr>
          <w:rStyle w:val="Strong"/>
          <w:rFonts w:ascii="Helvetica Neue" w:eastAsiaTheme="majorEastAsia" w:hAnsi="Helvetica Neue"/>
          <w:color w:val="333333"/>
          <w:sz w:val="21"/>
          <w:szCs w:val="21"/>
        </w:rPr>
        <w:t>Members Blog: </w:t>
      </w:r>
      <w:r>
        <w:rPr>
          <w:rFonts w:ascii="Helvetica Neue" w:hAnsi="Helvetica Neue"/>
          <w:color w:val="333333"/>
          <w:sz w:val="21"/>
          <w:szCs w:val="21"/>
        </w:rPr>
        <w:t>Have you read or written a sharing for the Member Blog? Have you encouraged other members to do so? Please check it out at </w:t>
      </w:r>
      <w:hyperlink r:id="rId9" w:tgtFrame="_blank" w:history="1">
        <w:r>
          <w:rPr>
            <w:rStyle w:val="Hyperlink"/>
            <w:rFonts w:ascii="Helvetica Neue" w:hAnsi="Helvetica Neue"/>
            <w:b/>
            <w:bCs/>
            <w:color w:val="2E6DA4"/>
            <w:sz w:val="21"/>
            <w:szCs w:val="21"/>
          </w:rPr>
          <w:t>al-anon.org/member-blog</w:t>
        </w:r>
      </w:hyperlink>
      <w:r>
        <w:rPr>
          <w:rFonts w:ascii="Helvetica Neue" w:hAnsi="Helvetica Neue"/>
          <w:color w:val="333333"/>
          <w:sz w:val="21"/>
          <w:szCs w:val="21"/>
        </w:rPr>
        <w:t>. Each month there are new topics added, including the Steps, Traditions, and Concepts of Service.</w:t>
      </w:r>
    </w:p>
    <w:p w:rsidR="002E4138" w:rsidRPr="004C63EF" w:rsidRDefault="002E4138" w:rsidP="002E4138">
      <w:pPr>
        <w:pStyle w:val="NormalWeb"/>
        <w:numPr>
          <w:ilvl w:val="0"/>
          <w:numId w:val="3"/>
        </w:numPr>
        <w:spacing w:before="0" w:beforeAutospacing="0" w:after="150" w:afterAutospacing="0"/>
        <w:rPr>
          <w:rFonts w:ascii="Helvetica Neue" w:hAnsi="Helvetica Neue"/>
          <w:color w:val="333333"/>
          <w:sz w:val="21"/>
          <w:szCs w:val="21"/>
        </w:rPr>
      </w:pPr>
      <w:r>
        <w:rPr>
          <w:rStyle w:val="Strong"/>
          <w:rFonts w:ascii="Helvetica Neue" w:eastAsiaTheme="majorEastAsia" w:hAnsi="Helvetica Neue"/>
          <w:color w:val="333333"/>
          <w:sz w:val="21"/>
          <w:szCs w:val="21"/>
        </w:rPr>
        <w:t>"CAL Corner" Topics: </w:t>
      </w:r>
      <w:r>
        <w:rPr>
          <w:rFonts w:ascii="Helvetica Neue" w:hAnsi="Helvetica Neue"/>
          <w:color w:val="333333"/>
          <w:sz w:val="21"/>
          <w:szCs w:val="21"/>
        </w:rPr>
        <w:t>This department is featured each month in </w:t>
      </w:r>
      <w:r>
        <w:rPr>
          <w:rStyle w:val="Emphasis"/>
          <w:rFonts w:ascii="Helvetica Neue" w:hAnsi="Helvetica Neue"/>
          <w:color w:val="333333"/>
          <w:sz w:val="21"/>
          <w:szCs w:val="21"/>
        </w:rPr>
        <w:t>The Forum</w:t>
      </w:r>
      <w:r>
        <w:rPr>
          <w:rFonts w:ascii="Helvetica Neue" w:hAnsi="Helvetica Neue"/>
          <w:color w:val="333333"/>
          <w:sz w:val="21"/>
          <w:szCs w:val="21"/>
        </w:rPr>
        <w:t> magazine. It contains members' sharing on how a particular piece of our literature has enhanced their recovery. September's articles are about </w:t>
      </w:r>
      <w:r>
        <w:rPr>
          <w:rStyle w:val="Emphasis"/>
          <w:rFonts w:ascii="Helvetica Neue" w:hAnsi="Helvetica Neue"/>
          <w:color w:val="333333"/>
          <w:sz w:val="21"/>
          <w:szCs w:val="21"/>
        </w:rPr>
        <w:t>Hope for Today </w:t>
      </w:r>
      <w:r>
        <w:rPr>
          <w:rFonts w:ascii="Helvetica Neue" w:hAnsi="Helvetica Neue"/>
          <w:color w:val="333333"/>
          <w:sz w:val="21"/>
          <w:szCs w:val="21"/>
        </w:rPr>
        <w:t>(B-27). October's focus is on the eBook</w:t>
      </w:r>
      <w:r>
        <w:rPr>
          <w:rStyle w:val="Emphasis"/>
          <w:rFonts w:ascii="Helvetica Neue" w:hAnsi="Helvetica Neue"/>
          <w:color w:val="333333"/>
          <w:sz w:val="21"/>
          <w:szCs w:val="21"/>
        </w:rPr>
        <w:t> </w:t>
      </w:r>
      <w:proofErr w:type="gramStart"/>
      <w:r>
        <w:rPr>
          <w:rStyle w:val="Emphasis"/>
          <w:rFonts w:ascii="Helvetica Neue" w:hAnsi="Helvetica Neue"/>
          <w:color w:val="333333"/>
          <w:sz w:val="21"/>
          <w:szCs w:val="21"/>
        </w:rPr>
        <w:t>Having</w:t>
      </w:r>
      <w:proofErr w:type="gramEnd"/>
      <w:r>
        <w:rPr>
          <w:rStyle w:val="Emphasis"/>
          <w:rFonts w:ascii="Helvetica Neue" w:hAnsi="Helvetica Neue"/>
          <w:color w:val="333333"/>
          <w:sz w:val="21"/>
          <w:szCs w:val="21"/>
        </w:rPr>
        <w:t xml:space="preserve"> Had a Spiritual Awakening . . . </w:t>
      </w:r>
      <w:r>
        <w:rPr>
          <w:rFonts w:ascii="Helvetica Neue" w:hAnsi="Helvetica Neue"/>
          <w:color w:val="333333"/>
          <w:sz w:val="21"/>
          <w:szCs w:val="21"/>
        </w:rPr>
        <w:t>(eB-25). November's topic is our basic book,</w:t>
      </w:r>
      <w:r>
        <w:rPr>
          <w:rStyle w:val="Emphasis"/>
          <w:rFonts w:ascii="Helvetica Neue" w:hAnsi="Helvetica Neue"/>
          <w:color w:val="333333"/>
          <w:sz w:val="21"/>
          <w:szCs w:val="21"/>
        </w:rPr>
        <w:t> How Al-Anon Works </w:t>
      </w:r>
      <w:r>
        <w:rPr>
          <w:rFonts w:ascii="Helvetica Neue" w:hAnsi="Helvetica Neue"/>
          <w:color w:val="333333"/>
          <w:sz w:val="21"/>
          <w:szCs w:val="21"/>
        </w:rPr>
        <w:t>(B-25).</w:t>
      </w:r>
    </w:p>
    <w:p w:rsidR="002E4138" w:rsidRPr="004C63EF" w:rsidRDefault="002E4138" w:rsidP="002E4138">
      <w:pPr>
        <w:pStyle w:val="NormalWeb"/>
        <w:numPr>
          <w:ilvl w:val="0"/>
          <w:numId w:val="3"/>
        </w:numPr>
        <w:spacing w:before="0" w:beforeAutospacing="0" w:after="150" w:afterAutospacing="0"/>
        <w:rPr>
          <w:rFonts w:ascii="Helvetica Neue" w:hAnsi="Helvetica Neue"/>
          <w:color w:val="333333"/>
          <w:sz w:val="21"/>
          <w:szCs w:val="21"/>
        </w:rPr>
      </w:pPr>
      <w:r>
        <w:rPr>
          <w:rStyle w:val="Strong"/>
          <w:rFonts w:ascii="Helvetica Neue" w:eastAsiaTheme="majorEastAsia" w:hAnsi="Helvetica Neue"/>
          <w:color w:val="333333"/>
          <w:sz w:val="21"/>
          <w:szCs w:val="21"/>
        </w:rPr>
        <w:t>Sharing needed for "CAL Corner": </w:t>
      </w:r>
      <w:r>
        <w:rPr>
          <w:rFonts w:ascii="Helvetica Neue" w:hAnsi="Helvetica Neue"/>
          <w:color w:val="333333"/>
          <w:sz w:val="21"/>
          <w:szCs w:val="21"/>
        </w:rPr>
        <w:t>Please urge members to share in writing about how a piece of CAL has helped them with their recovery. We are currently looking for sharing about </w:t>
      </w:r>
      <w:r>
        <w:rPr>
          <w:rStyle w:val="Emphasis"/>
          <w:rFonts w:ascii="Helvetica Neue" w:hAnsi="Helvetica Neue"/>
          <w:color w:val="333333"/>
          <w:sz w:val="21"/>
          <w:szCs w:val="21"/>
        </w:rPr>
        <w:t>Courage to Be Me </w:t>
      </w:r>
      <w:r>
        <w:rPr>
          <w:rFonts w:ascii="Helvetica Neue" w:hAnsi="Helvetica Neue"/>
          <w:color w:val="333333"/>
          <w:sz w:val="21"/>
          <w:szCs w:val="21"/>
        </w:rPr>
        <w:t>(B-23); </w:t>
      </w:r>
      <w:r>
        <w:rPr>
          <w:rStyle w:val="Emphasis"/>
          <w:rFonts w:ascii="Helvetica Neue" w:hAnsi="Helvetica Neue"/>
          <w:color w:val="333333"/>
          <w:sz w:val="21"/>
          <w:szCs w:val="21"/>
        </w:rPr>
        <w:t>Opening Our Hearts, Transforming Our Losses </w:t>
      </w:r>
      <w:r>
        <w:rPr>
          <w:rFonts w:ascii="Helvetica Neue" w:hAnsi="Helvetica Neue"/>
          <w:color w:val="333333"/>
          <w:sz w:val="21"/>
          <w:szCs w:val="21"/>
        </w:rPr>
        <w:t>(B-29); </w:t>
      </w:r>
      <w:r>
        <w:rPr>
          <w:rStyle w:val="Emphasis"/>
          <w:rFonts w:ascii="Helvetica Neue" w:hAnsi="Helvetica Neue"/>
          <w:color w:val="333333"/>
          <w:sz w:val="21"/>
          <w:szCs w:val="21"/>
        </w:rPr>
        <w:t>Intimacy in Alcoholic Relationships </w:t>
      </w:r>
      <w:r>
        <w:rPr>
          <w:rFonts w:ascii="Helvetica Neue" w:hAnsi="Helvetica Neue"/>
          <w:color w:val="333333"/>
          <w:sz w:val="21"/>
          <w:szCs w:val="21"/>
        </w:rPr>
        <w:t>(B-33); </w:t>
      </w:r>
      <w:r>
        <w:rPr>
          <w:rStyle w:val="Emphasis"/>
          <w:rFonts w:ascii="Helvetica Neue" w:hAnsi="Helvetica Neue"/>
          <w:color w:val="333333"/>
          <w:sz w:val="21"/>
          <w:szCs w:val="21"/>
        </w:rPr>
        <w:t>Reaching for Personal Freedom </w:t>
      </w:r>
      <w:r>
        <w:rPr>
          <w:rFonts w:ascii="Helvetica Neue" w:hAnsi="Helvetica Neue"/>
          <w:color w:val="333333"/>
          <w:sz w:val="21"/>
          <w:szCs w:val="21"/>
        </w:rPr>
        <w:t>(P-93); and </w:t>
      </w:r>
      <w:r>
        <w:rPr>
          <w:rStyle w:val="Emphasis"/>
          <w:rFonts w:ascii="Helvetica Neue" w:hAnsi="Helvetica Neue"/>
          <w:color w:val="333333"/>
          <w:sz w:val="21"/>
          <w:szCs w:val="21"/>
        </w:rPr>
        <w:t>Many Voices, One Journey </w:t>
      </w:r>
      <w:r>
        <w:rPr>
          <w:rFonts w:ascii="Helvetica Neue" w:hAnsi="Helvetica Neue"/>
          <w:color w:val="333333"/>
          <w:sz w:val="21"/>
          <w:szCs w:val="21"/>
        </w:rPr>
        <w:t>(B-31). Please see the writing guideline for "CAL Corner" in the Guidelines &amp; Procedures folder under the "Library" folders in the Literature Coordinator community of AFG Connects or at: </w:t>
      </w:r>
      <w:hyperlink r:id="rId10" w:tgtFrame="_blank" w:history="1">
        <w:r>
          <w:rPr>
            <w:rStyle w:val="Hyperlink"/>
            <w:rFonts w:ascii="Helvetica Neue" w:hAnsi="Helvetica Neue"/>
            <w:b/>
            <w:bCs/>
            <w:color w:val="2E6DA4"/>
            <w:sz w:val="21"/>
            <w:szCs w:val="21"/>
          </w:rPr>
          <w:t>https://al-anon.org/pdf/CALcornerSharingRevised%202018.pdf</w:t>
        </w:r>
      </w:hyperlink>
      <w:r>
        <w:rPr>
          <w:rStyle w:val="Strong"/>
          <w:rFonts w:ascii="Helvetica Neue" w:eastAsiaTheme="majorEastAsia" w:hAnsi="Helvetica Neue"/>
          <w:color w:val="333333"/>
          <w:sz w:val="21"/>
          <w:szCs w:val="21"/>
        </w:rPr>
        <w:t>.</w:t>
      </w:r>
    </w:p>
    <w:p w:rsidR="002E4138" w:rsidRDefault="002E4138" w:rsidP="002E4138">
      <w:pPr>
        <w:pStyle w:val="NormalWeb"/>
        <w:numPr>
          <w:ilvl w:val="0"/>
          <w:numId w:val="3"/>
        </w:numPr>
        <w:spacing w:before="0" w:beforeAutospacing="0" w:after="150" w:afterAutospacing="0"/>
      </w:pPr>
      <w:r>
        <w:rPr>
          <w:rStyle w:val="Strong"/>
          <w:rFonts w:ascii="Helvetica Neue" w:eastAsiaTheme="majorEastAsia" w:hAnsi="Helvetica Neue"/>
          <w:color w:val="333333"/>
          <w:sz w:val="21"/>
          <w:szCs w:val="21"/>
        </w:rPr>
        <w:t>Writing about CAL for Area Newsletters:</w:t>
      </w:r>
      <w:r>
        <w:rPr>
          <w:rFonts w:ascii="Helvetica Neue" w:hAnsi="Helvetica Neue"/>
          <w:color w:val="333333"/>
          <w:sz w:val="21"/>
          <w:szCs w:val="21"/>
        </w:rPr>
        <w:t> Please use your Area newsletter to share how local members are spreading the word about CAL or to publish their reviews of various CAL.</w:t>
      </w:r>
      <w:r>
        <w:t xml:space="preserve"> </w:t>
      </w:r>
    </w:p>
    <w:p w:rsidR="002E4138" w:rsidRDefault="002E4138" w:rsidP="002E4138">
      <w:pPr>
        <w:pStyle w:val="NormalWeb"/>
        <w:spacing w:before="0" w:beforeAutospacing="0" w:after="150" w:afterAutospacing="0"/>
        <w:ind w:left="360"/>
      </w:pPr>
    </w:p>
    <w:p w:rsidR="002E4138" w:rsidRDefault="002E4138" w:rsidP="002E4138">
      <w:pPr>
        <w:pStyle w:val="NormalWeb"/>
        <w:spacing w:before="0" w:beforeAutospacing="0" w:after="150" w:afterAutospacing="0"/>
        <w:rPr>
          <w:rFonts w:asciiTheme="minorHAnsi" w:hAnsiTheme="minorHAnsi" w:cstheme="minorHAnsi"/>
          <w:b/>
          <w:bCs/>
          <w:sz w:val="22"/>
          <w:szCs w:val="22"/>
        </w:rPr>
      </w:pPr>
      <w:r w:rsidRPr="004C63EF">
        <w:rPr>
          <w:rFonts w:asciiTheme="minorHAnsi" w:hAnsiTheme="minorHAnsi" w:cstheme="minorHAnsi"/>
          <w:b/>
          <w:bCs/>
          <w:sz w:val="22"/>
          <w:szCs w:val="22"/>
        </w:rPr>
        <w:t>Website Coordinator:  Shawn S</w:t>
      </w:r>
    </w:p>
    <w:p w:rsidR="002E4138" w:rsidRDefault="002E4138" w:rsidP="002E4138">
      <w:pPr>
        <w:rPr>
          <w:sz w:val="20"/>
          <w:szCs w:val="20"/>
        </w:rPr>
      </w:pPr>
      <w:r>
        <w:rPr>
          <w:sz w:val="20"/>
          <w:szCs w:val="20"/>
        </w:rPr>
        <w:t>The Website has had 4</w:t>
      </w:r>
      <w:r>
        <w:rPr>
          <w:rStyle w:val="value-amount"/>
          <w:sz w:val="20"/>
          <w:szCs w:val="20"/>
        </w:rPr>
        <w:t>,543</w:t>
      </w:r>
      <w:r>
        <w:rPr>
          <w:sz w:val="20"/>
          <w:szCs w:val="20"/>
        </w:rPr>
        <w:t xml:space="preserve"> Views this past 30 days with </w:t>
      </w:r>
      <w:r>
        <w:rPr>
          <w:rStyle w:val="value-amount"/>
          <w:sz w:val="20"/>
          <w:szCs w:val="20"/>
        </w:rPr>
        <w:t>1,946</w:t>
      </w:r>
      <w:r>
        <w:rPr>
          <w:sz w:val="20"/>
          <w:szCs w:val="20"/>
        </w:rPr>
        <w:t xml:space="preserve"> Unique Visits.</w:t>
      </w:r>
    </w:p>
    <w:p w:rsidR="002E4138" w:rsidRDefault="002E4138" w:rsidP="002E4138">
      <w:pPr>
        <w:rPr>
          <w:sz w:val="20"/>
          <w:szCs w:val="20"/>
        </w:rPr>
      </w:pPr>
      <w:r>
        <w:rPr>
          <w:sz w:val="20"/>
          <w:szCs w:val="20"/>
        </w:rPr>
        <w:t>Of those visits:</w:t>
      </w:r>
    </w:p>
    <w:tbl>
      <w:tblPr>
        <w:tblW w:w="0" w:type="auto"/>
        <w:tblCellSpacing w:w="15" w:type="dxa"/>
        <w:tblLook w:val="04A0"/>
      </w:tblPr>
      <w:tblGrid>
        <w:gridCol w:w="4080"/>
        <w:gridCol w:w="420"/>
      </w:tblGrid>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onlinecall</w:t>
            </w:r>
            <w:proofErr w:type="spellEnd"/>
            <w:r>
              <w:rPr>
                <w:rFonts w:ascii="Times New Roman" w:eastAsia="Times New Roman" w:hAnsi="Times New Roman" w:cs="Times New Roman"/>
                <w:sz w:val="20"/>
                <w:szCs w:val="20"/>
              </w:rPr>
              <w:t>-in-meetings--meeting-closure-list.html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341</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/find-a-meeting.html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266</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/just-for-today.html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/the-family-disease-of-alcoholism.html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/district-8.html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/district-7.html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/district-9.html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/alateen-meeting-list.html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/district-4.html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/district-6.html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/frequently-asked-questions.html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/members-area.html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/tools-for-recovery.html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2E4138" w:rsidTr="00731BEF">
        <w:trPr>
          <w:tblCellSpacing w:w="15" w:type="dxa"/>
        </w:trPr>
        <w:tc>
          <w:tcPr>
            <w:tcW w:w="0" w:type="auto"/>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/what-is-al-anon.html</w:t>
            </w:r>
          </w:p>
        </w:tc>
        <w:tc>
          <w:tcPr>
            <w:tcW w:w="375" w:type="dxa"/>
            <w:tcMar>
              <w:top w:w="15" w:type="dxa"/>
              <w:left w:w="15" w:type="dxa"/>
              <w:bottom w:w="15" w:type="dxa"/>
              <w:right w:w="15" w:type="dxa"/>
            </w:tcMar>
            <w:vAlign w:val="center"/>
            <w:hideMark/>
          </w:tcPr>
          <w:p w:rsidR="002E4138" w:rsidRDefault="002E4138" w:rsidP="00731BE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rsidR="002E4138" w:rsidRDefault="002E4138" w:rsidP="002E4138">
      <w:pPr>
        <w:rPr>
          <w:sz w:val="20"/>
          <w:szCs w:val="20"/>
        </w:rPr>
      </w:pPr>
    </w:p>
    <w:p w:rsidR="002E4138" w:rsidRDefault="002E4138" w:rsidP="002E4138">
      <w:pPr>
        <w:rPr>
          <w:sz w:val="20"/>
          <w:szCs w:val="20"/>
        </w:rPr>
      </w:pPr>
      <w:r>
        <w:rPr>
          <w:sz w:val="20"/>
          <w:szCs w:val="20"/>
        </w:rPr>
        <w:t xml:space="preserve">The Website payment for the al-anon-sc.org domain was paid on July 22nd, paid for two years at $33.90. The other is a yearly payment for the Weebly Pro Site of $155.52, will be paid automatically via the credit card on or about 7 Dec 2020. </w:t>
      </w:r>
    </w:p>
    <w:p w:rsidR="002E4138" w:rsidRDefault="002E4138" w:rsidP="002E4138">
      <w:pPr>
        <w:rPr>
          <w:sz w:val="20"/>
          <w:szCs w:val="20"/>
        </w:rPr>
      </w:pPr>
      <w:r>
        <w:rPr>
          <w:sz w:val="20"/>
          <w:szCs w:val="20"/>
        </w:rPr>
        <w:t xml:space="preserve">I look forward to being able to turn this position and email address over to someone else soon </w:t>
      </w:r>
    </w:p>
    <w:p w:rsidR="002E4138" w:rsidRDefault="002E4138" w:rsidP="002E4138">
      <w:pPr>
        <w:rPr>
          <w:sz w:val="20"/>
          <w:szCs w:val="20"/>
        </w:rPr>
      </w:pPr>
      <w:r>
        <w:rPr>
          <w:sz w:val="20"/>
          <w:szCs w:val="20"/>
        </w:rPr>
        <w:t xml:space="preserve">Any questions or input please contact me at </w:t>
      </w:r>
      <w:r>
        <w:rPr>
          <w:b/>
          <w:sz w:val="20"/>
          <w:szCs w:val="20"/>
        </w:rPr>
        <w:t xml:space="preserve">webscpanel60@gmail.com </w:t>
      </w:r>
      <w:r>
        <w:rPr>
          <w:sz w:val="20"/>
          <w:szCs w:val="20"/>
        </w:rPr>
        <w:t xml:space="preserve">or call &amp; text me at </w:t>
      </w:r>
      <w:r>
        <w:rPr>
          <w:b/>
          <w:sz w:val="20"/>
          <w:szCs w:val="20"/>
        </w:rPr>
        <w:t>(843) 696-2804</w:t>
      </w:r>
    </w:p>
    <w:p w:rsidR="002E4138" w:rsidRDefault="002E4138" w:rsidP="002E4138">
      <w:pPr>
        <w:spacing w:line="240" w:lineRule="auto"/>
        <w:contextualSpacing/>
        <w:rPr>
          <w:sz w:val="20"/>
          <w:szCs w:val="20"/>
        </w:rPr>
      </w:pPr>
      <w:proofErr w:type="gramStart"/>
      <w:r>
        <w:rPr>
          <w:sz w:val="20"/>
          <w:szCs w:val="20"/>
        </w:rPr>
        <w:t>Sincerely, Shawn Short.</w:t>
      </w:r>
      <w:proofErr w:type="gramEnd"/>
    </w:p>
    <w:p w:rsidR="002E4138" w:rsidRDefault="002E4138" w:rsidP="002E4138">
      <w:pPr>
        <w:spacing w:line="240" w:lineRule="auto"/>
        <w:contextualSpacing/>
        <w:rPr>
          <w:sz w:val="20"/>
          <w:szCs w:val="20"/>
        </w:rPr>
      </w:pPr>
    </w:p>
    <w:p w:rsidR="002E4138" w:rsidRDefault="002E4138" w:rsidP="002E4138">
      <w:pPr>
        <w:spacing w:line="240" w:lineRule="auto"/>
        <w:contextualSpacing/>
        <w:rPr>
          <w:sz w:val="20"/>
          <w:szCs w:val="20"/>
        </w:rPr>
      </w:pPr>
      <w:r>
        <w:rPr>
          <w:sz w:val="20"/>
          <w:szCs w:val="20"/>
        </w:rPr>
        <w:t>Area 50 Temp Webmaster Panel 60</w:t>
      </w:r>
    </w:p>
    <w:p w:rsidR="002E4138" w:rsidRDefault="002E4138" w:rsidP="002E4138">
      <w:pPr>
        <w:spacing w:line="240" w:lineRule="auto"/>
        <w:contextualSpacing/>
        <w:rPr>
          <w:sz w:val="20"/>
          <w:szCs w:val="20"/>
        </w:rPr>
      </w:pPr>
      <w:r>
        <w:rPr>
          <w:sz w:val="20"/>
          <w:szCs w:val="20"/>
        </w:rPr>
        <w:t>(843) 696-2804</w:t>
      </w:r>
    </w:p>
    <w:p w:rsidR="002E4138" w:rsidRDefault="002E4138" w:rsidP="002E4138">
      <w:pPr>
        <w:spacing w:line="240" w:lineRule="auto"/>
        <w:contextualSpacing/>
        <w:rPr>
          <w:sz w:val="20"/>
          <w:szCs w:val="20"/>
        </w:rPr>
      </w:pPr>
      <w:r>
        <w:rPr>
          <w:b/>
          <w:sz w:val="20"/>
          <w:szCs w:val="20"/>
        </w:rPr>
        <w:t>webscpanel60@gmail.com</w:t>
      </w:r>
    </w:p>
    <w:p w:rsidR="002E4138" w:rsidRDefault="002E4138" w:rsidP="002E4138">
      <w:pPr>
        <w:rPr>
          <w:sz w:val="20"/>
          <w:szCs w:val="20"/>
        </w:rPr>
      </w:pPr>
    </w:p>
    <w:p w:rsidR="002E4138" w:rsidRPr="004C63EF" w:rsidRDefault="002E4138" w:rsidP="002E4138">
      <w:pPr>
        <w:pStyle w:val="NormalWeb"/>
        <w:spacing w:before="0" w:beforeAutospacing="0" w:after="150" w:afterAutospacing="0"/>
        <w:ind w:left="360"/>
        <w:rPr>
          <w:rFonts w:asciiTheme="minorHAnsi" w:hAnsiTheme="minorHAnsi" w:cstheme="minorHAnsi"/>
          <w:b/>
          <w:bCs/>
          <w:sz w:val="22"/>
          <w:szCs w:val="22"/>
        </w:rPr>
      </w:pPr>
    </w:p>
    <w:p w:rsidR="002E4138" w:rsidRPr="004C63EF" w:rsidRDefault="002E4138" w:rsidP="002E4138">
      <w:pPr>
        <w:spacing w:after="0"/>
      </w:pPr>
    </w:p>
    <w:p w:rsidR="000D5BEA" w:rsidRDefault="000D5BEA" w:rsidP="00D9243A">
      <w:pPr>
        <w:spacing w:after="0"/>
      </w:pPr>
    </w:p>
    <w:sectPr w:rsidR="000D5BEA" w:rsidSect="00E203AD">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C3" w:rsidRDefault="009D4EC3" w:rsidP="009132AD">
      <w:pPr>
        <w:spacing w:after="0" w:line="240" w:lineRule="auto"/>
      </w:pPr>
      <w:r>
        <w:separator/>
      </w:r>
    </w:p>
  </w:endnote>
  <w:endnote w:type="continuationSeparator" w:id="0">
    <w:p w:rsidR="009D4EC3" w:rsidRDefault="009D4EC3" w:rsidP="00913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Helvetica;Arial;">
    <w:altName w:val="Arial"/>
    <w:panose1 w:val="00000000000000000000"/>
    <w:charset w:val="00"/>
    <w:family w:val="roman"/>
    <w:notTrueType/>
    <w:pitch w:val="default"/>
    <w:sig w:usb0="00000000" w:usb1="00000000" w:usb2="00000000" w:usb3="00000000" w:csb0="0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147496"/>
      <w:docPartObj>
        <w:docPartGallery w:val="Page Numbers (Bottom of Page)"/>
        <w:docPartUnique/>
      </w:docPartObj>
    </w:sdtPr>
    <w:sdtEndPr>
      <w:rPr>
        <w:noProof/>
      </w:rPr>
    </w:sdtEndPr>
    <w:sdtContent>
      <w:p w:rsidR="009132AD" w:rsidRDefault="009132AD">
        <w:pPr>
          <w:pStyle w:val="Footer"/>
          <w:jc w:val="center"/>
        </w:pPr>
        <w:r>
          <w:rPr>
            <w:noProof/>
          </w:rPr>
          <w:t>2</w:t>
        </w:r>
      </w:p>
    </w:sdtContent>
  </w:sdt>
  <w:p w:rsidR="009132AD" w:rsidRDefault="0091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C3" w:rsidRDefault="009D4EC3" w:rsidP="009132AD">
      <w:pPr>
        <w:spacing w:after="0" w:line="240" w:lineRule="auto"/>
      </w:pPr>
      <w:r>
        <w:separator/>
      </w:r>
    </w:p>
  </w:footnote>
  <w:footnote w:type="continuationSeparator" w:id="0">
    <w:p w:rsidR="009D4EC3" w:rsidRDefault="009D4EC3" w:rsidP="00913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AD" w:rsidRDefault="00E203AD">
    <w:pPr>
      <w:pStyle w:val="Header"/>
    </w:pPr>
    <w:r>
      <w:t>AWSC Minutes, 9-12-2020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6526EB99A01D46A188BAE78D11887A95"/>
      </w:placeholder>
      <w:temporary/>
      <w:showingPlcHdr/>
    </w:sdtPr>
    <w:sdtContent>
      <w:p w:rsidR="00E203AD" w:rsidRDefault="00E203AD">
        <w:pPr>
          <w:pStyle w:val="Header"/>
        </w:pPr>
        <w:r>
          <w:t>[Type here]</w:t>
        </w:r>
      </w:p>
    </w:sdtContent>
  </w:sdt>
  <w:p w:rsidR="009132AD" w:rsidRDefault="009132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8FC"/>
    <w:multiLevelType w:val="multilevel"/>
    <w:tmpl w:val="928697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5350D49"/>
    <w:multiLevelType w:val="hybridMultilevel"/>
    <w:tmpl w:val="B1189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5817243"/>
    <w:multiLevelType w:val="hybridMultilevel"/>
    <w:tmpl w:val="7AE2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77EE"/>
    <w:rsid w:val="00073EED"/>
    <w:rsid w:val="000A05B4"/>
    <w:rsid w:val="000C413A"/>
    <w:rsid w:val="000D5BEA"/>
    <w:rsid w:val="001450F6"/>
    <w:rsid w:val="00265560"/>
    <w:rsid w:val="0029622B"/>
    <w:rsid w:val="002B3C25"/>
    <w:rsid w:val="002E4138"/>
    <w:rsid w:val="003450A5"/>
    <w:rsid w:val="004577EE"/>
    <w:rsid w:val="00547137"/>
    <w:rsid w:val="005C6647"/>
    <w:rsid w:val="005D7B08"/>
    <w:rsid w:val="006E143C"/>
    <w:rsid w:val="006E5C49"/>
    <w:rsid w:val="00717B6D"/>
    <w:rsid w:val="007224BF"/>
    <w:rsid w:val="00833AD0"/>
    <w:rsid w:val="00835D36"/>
    <w:rsid w:val="00856AB4"/>
    <w:rsid w:val="00862E47"/>
    <w:rsid w:val="008C7D68"/>
    <w:rsid w:val="008D023F"/>
    <w:rsid w:val="009132AD"/>
    <w:rsid w:val="0098745D"/>
    <w:rsid w:val="009C5DF0"/>
    <w:rsid w:val="009D0356"/>
    <w:rsid w:val="009D4EC3"/>
    <w:rsid w:val="00AD457A"/>
    <w:rsid w:val="00B06AA6"/>
    <w:rsid w:val="00B16BAF"/>
    <w:rsid w:val="00B358C1"/>
    <w:rsid w:val="00B37EF0"/>
    <w:rsid w:val="00B90F1F"/>
    <w:rsid w:val="00BD4125"/>
    <w:rsid w:val="00C0554C"/>
    <w:rsid w:val="00CF4FC0"/>
    <w:rsid w:val="00D70FC2"/>
    <w:rsid w:val="00D76433"/>
    <w:rsid w:val="00D9243A"/>
    <w:rsid w:val="00DA7401"/>
    <w:rsid w:val="00E016E5"/>
    <w:rsid w:val="00E1562A"/>
    <w:rsid w:val="00E203AD"/>
    <w:rsid w:val="00EC2A09"/>
    <w:rsid w:val="00F90FFD"/>
    <w:rsid w:val="00FE39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3C"/>
    <w:pPr>
      <w:ind w:left="720"/>
      <w:contextualSpacing/>
    </w:pPr>
  </w:style>
  <w:style w:type="paragraph" w:styleId="Header">
    <w:name w:val="header"/>
    <w:basedOn w:val="Normal"/>
    <w:link w:val="HeaderChar"/>
    <w:uiPriority w:val="99"/>
    <w:unhideWhenUsed/>
    <w:rsid w:val="0091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AD"/>
  </w:style>
  <w:style w:type="paragraph" w:styleId="Footer">
    <w:name w:val="footer"/>
    <w:basedOn w:val="Normal"/>
    <w:link w:val="FooterChar"/>
    <w:uiPriority w:val="99"/>
    <w:unhideWhenUsed/>
    <w:rsid w:val="0091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2AD"/>
  </w:style>
  <w:style w:type="paragraph" w:styleId="BalloonText">
    <w:name w:val="Balloon Text"/>
    <w:basedOn w:val="Normal"/>
    <w:link w:val="BalloonTextChar"/>
    <w:uiPriority w:val="99"/>
    <w:semiHidden/>
    <w:unhideWhenUsed/>
    <w:rsid w:val="00DA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01"/>
    <w:rPr>
      <w:rFonts w:ascii="Tahoma" w:hAnsi="Tahoma" w:cs="Tahoma"/>
      <w:sz w:val="16"/>
      <w:szCs w:val="16"/>
    </w:rPr>
  </w:style>
  <w:style w:type="character" w:styleId="Strong">
    <w:name w:val="Strong"/>
    <w:basedOn w:val="DefaultParagraphFont"/>
    <w:uiPriority w:val="22"/>
    <w:qFormat/>
    <w:rsid w:val="002E4138"/>
    <w:rPr>
      <w:b/>
      <w:bCs/>
      <w:color w:val="auto"/>
    </w:rPr>
  </w:style>
  <w:style w:type="character" w:styleId="Emphasis">
    <w:name w:val="Emphasis"/>
    <w:basedOn w:val="DefaultParagraphFont"/>
    <w:uiPriority w:val="20"/>
    <w:qFormat/>
    <w:rsid w:val="002E4138"/>
    <w:rPr>
      <w:i/>
      <w:iCs/>
      <w:color w:val="auto"/>
    </w:rPr>
  </w:style>
  <w:style w:type="paragraph" w:customStyle="1" w:styleId="Body">
    <w:name w:val="Body"/>
    <w:rsid w:val="002E413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semiHidden/>
    <w:unhideWhenUsed/>
    <w:rsid w:val="002E4138"/>
    <w:rPr>
      <w:color w:val="000080"/>
      <w:u w:val="single"/>
    </w:rPr>
  </w:style>
  <w:style w:type="paragraph" w:styleId="NormalWeb">
    <w:name w:val="Normal (Web)"/>
    <w:basedOn w:val="Normal"/>
    <w:uiPriority w:val="99"/>
    <w:semiHidden/>
    <w:unhideWhenUsed/>
    <w:rsid w:val="002E4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amount">
    <w:name w:val="value-amount"/>
    <w:basedOn w:val="DefaultParagraphFont"/>
    <w:rsid w:val="002E4138"/>
  </w:style>
</w:styles>
</file>

<file path=word/webSettings.xml><?xml version="1.0" encoding="utf-8"?>
<w:webSettings xmlns:r="http://schemas.openxmlformats.org/officeDocument/2006/relationships" xmlns:w="http://schemas.openxmlformats.org/wordprocessingml/2006/main">
  <w:divs>
    <w:div w:id="2041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Helvetica;Arial;">
    <w:altName w:val="Arial"/>
    <w:panose1 w:val="00000000000000000000"/>
    <w:charset w:val="00"/>
    <w:family w:val="roman"/>
    <w:notTrueType/>
    <w:pitch w:val="default"/>
    <w:sig w:usb0="00000000" w:usb1="00000000" w:usb2="00000000" w:usb3="00000000" w:csb0="0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6759"/>
    <w:rsid w:val="002E258F"/>
    <w:rsid w:val="006C00D6"/>
    <w:rsid w:val="00734FEE"/>
    <w:rsid w:val="00891485"/>
    <w:rsid w:val="00D56F3F"/>
    <w:rsid w:val="00D66759"/>
    <w:rsid w:val="00DD4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6EB99A01D46A188BAE78D11887A95">
    <w:name w:val="6526EB99A01D46A188BAE78D11887A95"/>
    <w:rsid w:val="00D6675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Lockhart</dc:creator>
  <cp:lastModifiedBy>sts2</cp:lastModifiedBy>
  <cp:revision>2</cp:revision>
  <dcterms:created xsi:type="dcterms:W3CDTF">2021-01-30T18:32:00Z</dcterms:created>
  <dcterms:modified xsi:type="dcterms:W3CDTF">2021-01-30T18:32:00Z</dcterms:modified>
</cp:coreProperties>
</file>